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FE812" w14:textId="3169F43B" w:rsidR="0003177B" w:rsidRDefault="0003177B"/>
    <w:p w14:paraId="47CAAB08" w14:textId="0B9F7BB2" w:rsidR="005458C8" w:rsidRPr="0003177B" w:rsidRDefault="0003177B" w:rsidP="003E431C">
      <w:pPr>
        <w:jc w:val="center"/>
        <w:rPr>
          <w:rFonts w:ascii="Calibre Semibold" w:hAnsi="Calibre Semibold"/>
          <w:b w:val="0"/>
          <w:bCs w:val="0"/>
        </w:rPr>
      </w:pPr>
      <w:r w:rsidRPr="007A23FD">
        <w:rPr>
          <w:rFonts w:ascii="Calibre Semibold" w:hAnsi="Calibre Semibold"/>
          <w:b w:val="0"/>
          <w:bCs w:val="0"/>
          <w:sz w:val="32"/>
          <w:szCs w:val="32"/>
        </w:rPr>
        <w:t>October insight meeting: How to increase your impact through digital funding</w:t>
      </w:r>
    </w:p>
    <w:p w14:paraId="2061F249" w14:textId="005901CF" w:rsidR="003E431C" w:rsidRDefault="00F077C2">
      <w:pPr>
        <w:rPr>
          <w:b w:val="0"/>
          <w:bCs w:val="0"/>
          <w:color w:val="auto"/>
        </w:rPr>
      </w:pPr>
      <w:r w:rsidRPr="007A23FD">
        <w:rPr>
          <w:noProof/>
          <w:color w:val="FF000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7E6B3C" wp14:editId="027A6B93">
                <wp:simplePos x="0" y="0"/>
                <wp:positionH relativeFrom="margin">
                  <wp:posOffset>-152400</wp:posOffset>
                </wp:positionH>
                <wp:positionV relativeFrom="paragraph">
                  <wp:posOffset>271780</wp:posOffset>
                </wp:positionV>
                <wp:extent cx="6955155" cy="4945380"/>
                <wp:effectExtent l="0" t="0" r="17145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5155" cy="4945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4E12FD" w14:textId="4254B3FD" w:rsidR="00A44BB1" w:rsidRPr="00A44BB1" w:rsidRDefault="00A44BB1" w:rsidP="003E431C">
                            <w:pPr>
                              <w:pStyle w:val="NormalWeb"/>
                              <w:spacing w:before="0" w:beforeAutospacing="0" w:after="240" w:afterAutospacing="0" w:line="314" w:lineRule="atLeast"/>
                              <w:rPr>
                                <w:rFonts w:ascii="Calibre Semibold" w:hAnsi="Calibre Semibold"/>
                                <w:color w:val="C7047E"/>
                                <w:sz w:val="28"/>
                                <w:szCs w:val="28"/>
                              </w:rPr>
                            </w:pPr>
                            <w:r w:rsidRPr="00A44BB1">
                              <w:rPr>
                                <w:rFonts w:ascii="Calibre Semibold" w:hAnsi="Calibre Semibold"/>
                                <w:color w:val="C7047E"/>
                                <w:sz w:val="28"/>
                                <w:szCs w:val="28"/>
                              </w:rPr>
                              <w:t xml:space="preserve">Introduction </w:t>
                            </w:r>
                          </w:p>
                          <w:p w14:paraId="69932C08" w14:textId="2E72986B" w:rsidR="003E431C" w:rsidRPr="00F077C2" w:rsidRDefault="003E431C" w:rsidP="003E431C">
                            <w:pPr>
                              <w:pStyle w:val="NormalWeb"/>
                              <w:spacing w:before="0" w:beforeAutospacing="0" w:after="240" w:afterAutospacing="0" w:line="314" w:lineRule="atLeast"/>
                              <w:rPr>
                                <w:rFonts w:ascii="Calibre Light" w:hAnsi="Calibre Light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F077C2">
                              <w:rPr>
                                <w:rFonts w:ascii="Calibre Light" w:hAnsi="Calibre Light"/>
                                <w:color w:val="000000"/>
                                <w:sz w:val="28"/>
                                <w:szCs w:val="28"/>
                              </w:rPr>
                              <w:t>The annual Charity Digital Skills Report found that the pandemic brought about a period of intense digital adaption and 82% of charities see digital as either a much greater or more of a priority as a result of the pandemic. Further, almost three quarters of charities (72%) are actively working towards progressing with digital through tools, skills, infrastructure, service delivery and more, which “is a positive indication of their digital ambitions on the road to recovery”.</w:t>
                            </w:r>
                          </w:p>
                          <w:p w14:paraId="4E0D0BBE" w14:textId="77777777" w:rsidR="003E431C" w:rsidRPr="00F077C2" w:rsidRDefault="003E431C" w:rsidP="003E431C">
                            <w:pPr>
                              <w:pStyle w:val="NormalWeb"/>
                              <w:spacing w:before="0" w:beforeAutospacing="0" w:after="240" w:afterAutospacing="0" w:line="314" w:lineRule="atLeast"/>
                              <w:rPr>
                                <w:rFonts w:ascii="Calibre Light" w:hAnsi="Calibre Light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F077C2">
                              <w:rPr>
                                <w:rFonts w:ascii="Calibre Light" w:hAnsi="Calibre Light"/>
                                <w:color w:val="000000"/>
                                <w:sz w:val="28"/>
                                <w:szCs w:val="28"/>
                              </w:rPr>
                              <w:t>However, there are barriers to digital progress - 4 in 10 (40%) charities need funding for devices, software, and infrastructure. This has risen from being the third to the most urgent challenge for them. As a result, the report argues that “digital needs to be funded more effectively across the sector to increase impact”.</w:t>
                            </w:r>
                          </w:p>
                          <w:p w14:paraId="658853E2" w14:textId="77777777" w:rsidR="003E431C" w:rsidRPr="00F077C2" w:rsidRDefault="003E431C" w:rsidP="003E431C">
                            <w:pPr>
                              <w:pStyle w:val="NormalWeb"/>
                              <w:spacing w:before="0" w:beforeAutospacing="0" w:after="324" w:afterAutospacing="0" w:line="331" w:lineRule="atLeast"/>
                              <w:rPr>
                                <w:rFonts w:ascii="Calibre Light" w:hAnsi="Calibre Light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F077C2">
                              <w:rPr>
                                <w:rFonts w:ascii="Calibre Light" w:hAnsi="Calibre Light"/>
                                <w:color w:val="000000"/>
                                <w:sz w:val="28"/>
                                <w:szCs w:val="28"/>
                              </w:rPr>
                              <w:t>For our October insight meeting, we were delighted to be joined by the authors of the </w:t>
                            </w:r>
                            <w:hyperlink r:id="rId7" w:tgtFrame="_blank" w:history="1">
                              <w:r w:rsidRPr="00F077C2">
                                <w:rPr>
                                  <w:rStyle w:val="Hyperlink"/>
                                  <w:rFonts w:ascii="Calibre Light" w:hAnsi="Calibre Light"/>
                                  <w:color w:val="C7047E"/>
                                  <w:sz w:val="28"/>
                                  <w:szCs w:val="28"/>
                                </w:rPr>
                                <w:t>Charity Digital Skills Report</w:t>
                              </w:r>
                            </w:hyperlink>
                            <w:r w:rsidRPr="00F077C2">
                              <w:rPr>
                                <w:rFonts w:ascii="Calibre Light" w:hAnsi="Calibre Light"/>
                                <w:color w:val="000000"/>
                                <w:sz w:val="28"/>
                                <w:szCs w:val="28"/>
                              </w:rPr>
                              <w:t>, the Zoe Amar and Nissa Ramsay who discussed how charities' digital funding and support needs are changing, and what they now need from funders. During the session we:</w:t>
                            </w:r>
                          </w:p>
                          <w:p w14:paraId="3A06F977" w14:textId="77777777" w:rsidR="003E431C" w:rsidRPr="00F077C2" w:rsidRDefault="003E431C" w:rsidP="003E431C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74" w:line="331" w:lineRule="atLeast"/>
                              <w:rPr>
                                <w:b w:val="0"/>
                                <w:bCs w:val="0"/>
                                <w:color w:val="000000"/>
                              </w:rPr>
                            </w:pPr>
                            <w:r w:rsidRPr="00F077C2">
                              <w:rPr>
                                <w:b w:val="0"/>
                                <w:bCs w:val="0"/>
                                <w:color w:val="000000"/>
                              </w:rPr>
                              <w:t>Learnt what charities are looking for when seeking funding for digital , how this fits into their wider support needs, and what this means for increasing your impact through digital funding</w:t>
                            </w:r>
                          </w:p>
                          <w:p w14:paraId="4BA2E595" w14:textId="77777777" w:rsidR="003E431C" w:rsidRPr="00F077C2" w:rsidRDefault="003E431C" w:rsidP="003E431C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74" w:line="331" w:lineRule="atLeast"/>
                              <w:rPr>
                                <w:b w:val="0"/>
                                <w:bCs w:val="0"/>
                                <w:color w:val="000000"/>
                              </w:rPr>
                            </w:pPr>
                            <w:r w:rsidRPr="00F077C2">
                              <w:rPr>
                                <w:b w:val="0"/>
                                <w:bCs w:val="0"/>
                                <w:color w:val="000000"/>
                              </w:rPr>
                              <w:t>Heard from other funders about how they are currently funding digital, and the challenges and opportunities they face</w:t>
                            </w:r>
                          </w:p>
                          <w:p w14:paraId="62C5C365" w14:textId="2E63F460" w:rsidR="003E431C" w:rsidRPr="00F077C2" w:rsidRDefault="003E431C" w:rsidP="002A428D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74" w:line="331" w:lineRule="atLeast"/>
                              <w:rPr>
                                <w:b w:val="0"/>
                                <w:bCs w:val="0"/>
                                <w:color w:val="000000"/>
                              </w:rPr>
                            </w:pPr>
                            <w:r w:rsidRPr="008B3144">
                              <w:rPr>
                                <w:b w:val="0"/>
                                <w:bCs w:val="0"/>
                                <w:color w:val="000000"/>
                              </w:rPr>
                              <w:t>Planned how to evolve your digital funding practice, and where you can go to for help in the future.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7E6B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pt;margin-top:21.4pt;width:547.65pt;height:389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">
                <v:textbox>
                  <w:txbxContent>
                    <w:p w14:paraId="7D4E12FD" w14:textId="4254B3FD" w:rsidR="00A44BB1" w:rsidRPr="00A44BB1" w:rsidRDefault="00A44BB1" w:rsidP="003E431C">
                      <w:pPr>
                        <w:pStyle w:val="NormalWeb"/>
                        <w:spacing w:before="0" w:beforeAutospacing="0" w:after="240" w:afterAutospacing="0" w:line="314" w:lineRule="atLeast"/>
                        <w:rPr>
                          <w:rFonts w:ascii="Calibre Semibold" w:hAnsi="Calibre Semibold"/>
                          <w:color w:val="C7047E"/>
                          <w:sz w:val="28"/>
                          <w:szCs w:val="28"/>
                        </w:rPr>
                      </w:pPr>
                      <w:r w:rsidRPr="00A44BB1">
                        <w:rPr>
                          <w:rFonts w:ascii="Calibre Semibold" w:hAnsi="Calibre Semibold"/>
                          <w:color w:val="C7047E"/>
                          <w:sz w:val="28"/>
                          <w:szCs w:val="28"/>
                        </w:rPr>
                        <w:t xml:space="preserve">Introduction </w:t>
                      </w:r>
                    </w:p>
                    <w:p w14:paraId="69932C08" w14:textId="2E72986B" w:rsidR="003E431C" w:rsidRPr="00F077C2" w:rsidRDefault="003E431C" w:rsidP="003E431C">
                      <w:pPr>
                        <w:pStyle w:val="NormalWeb"/>
                        <w:spacing w:before="0" w:beforeAutospacing="0" w:after="240" w:afterAutospacing="0" w:line="314" w:lineRule="atLeast"/>
                        <w:rPr>
                          <w:rFonts w:ascii="Calibre Light" w:hAnsi="Calibre Light"/>
                          <w:color w:val="000000"/>
                          <w:sz w:val="28"/>
                          <w:szCs w:val="28"/>
                        </w:rPr>
                      </w:pPr>
                      <w:r w:rsidRPr="00F077C2">
                        <w:rPr>
                          <w:rFonts w:ascii="Calibre Light" w:hAnsi="Calibre Light"/>
                          <w:color w:val="000000"/>
                          <w:sz w:val="28"/>
                          <w:szCs w:val="28"/>
                        </w:rPr>
                        <w:t>The annual Charity Digital Skills Report found that the pandemic brought about a period of intense digital adaption and 82% of charities see digital as either a much greater or more of a priority as a result of the pandemic. Further, almost three quarters of charities (72%) are actively working towards progressing with digital through tools, skills, infrastructure, service delivery and more, which “is a positive indication of their digital ambitions on the road to recovery”.</w:t>
                      </w:r>
                    </w:p>
                    <w:p w14:paraId="4E0D0BBE" w14:textId="77777777" w:rsidR="003E431C" w:rsidRPr="00F077C2" w:rsidRDefault="003E431C" w:rsidP="003E431C">
                      <w:pPr>
                        <w:pStyle w:val="NormalWeb"/>
                        <w:spacing w:before="0" w:beforeAutospacing="0" w:after="240" w:afterAutospacing="0" w:line="314" w:lineRule="atLeast"/>
                        <w:rPr>
                          <w:rFonts w:ascii="Calibre Light" w:hAnsi="Calibre Light"/>
                          <w:color w:val="000000"/>
                          <w:sz w:val="28"/>
                          <w:szCs w:val="28"/>
                        </w:rPr>
                      </w:pPr>
                      <w:r w:rsidRPr="00F077C2">
                        <w:rPr>
                          <w:rFonts w:ascii="Calibre Light" w:hAnsi="Calibre Light"/>
                          <w:color w:val="000000"/>
                          <w:sz w:val="28"/>
                          <w:szCs w:val="28"/>
                        </w:rPr>
                        <w:t>However, there are barriers to digital progress - 4 in 10 (40%) charities need funding for devices, software, and infrastructure. This has risen from being the third to the most urgent challenge for them. As a result, the report argues that “digital needs to be funded more effectively across the sector to increase impact”.</w:t>
                      </w:r>
                    </w:p>
                    <w:p w14:paraId="658853E2" w14:textId="77777777" w:rsidR="003E431C" w:rsidRPr="00F077C2" w:rsidRDefault="003E431C" w:rsidP="003E431C">
                      <w:pPr>
                        <w:pStyle w:val="NormalWeb"/>
                        <w:spacing w:before="0" w:beforeAutospacing="0" w:after="324" w:afterAutospacing="0" w:line="331" w:lineRule="atLeast"/>
                        <w:rPr>
                          <w:rFonts w:ascii="Calibre Light" w:hAnsi="Calibre Light"/>
                          <w:color w:val="000000"/>
                          <w:sz w:val="28"/>
                          <w:szCs w:val="28"/>
                        </w:rPr>
                      </w:pPr>
                      <w:r w:rsidRPr="00F077C2">
                        <w:rPr>
                          <w:rFonts w:ascii="Calibre Light" w:hAnsi="Calibre Light"/>
                          <w:color w:val="000000"/>
                          <w:sz w:val="28"/>
                          <w:szCs w:val="28"/>
                        </w:rPr>
                        <w:t>For our October insight meeting, we were delighted to be joined by the authors of the </w:t>
                      </w:r>
                      <w:hyperlink r:id="rId8" w:tgtFrame="_blank" w:history="1">
                        <w:r w:rsidRPr="00F077C2">
                          <w:rPr>
                            <w:rStyle w:val="Hyperlink"/>
                            <w:rFonts w:ascii="Calibre Light" w:hAnsi="Calibre Light"/>
                            <w:color w:val="C7047E"/>
                            <w:sz w:val="28"/>
                            <w:szCs w:val="28"/>
                          </w:rPr>
                          <w:t>Charity Digital Skills Report</w:t>
                        </w:r>
                      </w:hyperlink>
                      <w:r w:rsidRPr="00F077C2">
                        <w:rPr>
                          <w:rFonts w:ascii="Calibre Light" w:hAnsi="Calibre Light"/>
                          <w:color w:val="000000"/>
                          <w:sz w:val="28"/>
                          <w:szCs w:val="28"/>
                        </w:rPr>
                        <w:t>, the Zoe Amar and Nissa Ramsay who discussed how charities' digital funding and support needs are changing, and what they now need from funders. During the session we:</w:t>
                      </w:r>
                    </w:p>
                    <w:p w14:paraId="3A06F977" w14:textId="77777777" w:rsidR="003E431C" w:rsidRPr="00F077C2" w:rsidRDefault="003E431C" w:rsidP="003E431C">
                      <w:pPr>
                        <w:numPr>
                          <w:ilvl w:val="0"/>
                          <w:numId w:val="1"/>
                        </w:numPr>
                        <w:spacing w:before="100" w:beforeAutospacing="1" w:after="174" w:line="331" w:lineRule="atLeast"/>
                        <w:rPr>
                          <w:b w:val="0"/>
                          <w:bCs w:val="0"/>
                          <w:color w:val="000000"/>
                        </w:rPr>
                      </w:pPr>
                      <w:r w:rsidRPr="00F077C2">
                        <w:rPr>
                          <w:b w:val="0"/>
                          <w:bCs w:val="0"/>
                          <w:color w:val="000000"/>
                        </w:rPr>
                        <w:t>Learnt what charities are looking for when seeking funding for digital , how this fits into their wider support needs, and what this means for increasing your impact through digital funding</w:t>
                      </w:r>
                    </w:p>
                    <w:p w14:paraId="4BA2E595" w14:textId="77777777" w:rsidR="003E431C" w:rsidRPr="00F077C2" w:rsidRDefault="003E431C" w:rsidP="003E431C">
                      <w:pPr>
                        <w:numPr>
                          <w:ilvl w:val="0"/>
                          <w:numId w:val="1"/>
                        </w:numPr>
                        <w:spacing w:before="100" w:beforeAutospacing="1" w:after="174" w:line="331" w:lineRule="atLeast"/>
                        <w:rPr>
                          <w:b w:val="0"/>
                          <w:bCs w:val="0"/>
                          <w:color w:val="000000"/>
                        </w:rPr>
                      </w:pPr>
                      <w:r w:rsidRPr="00F077C2">
                        <w:rPr>
                          <w:b w:val="0"/>
                          <w:bCs w:val="0"/>
                          <w:color w:val="000000"/>
                        </w:rPr>
                        <w:t>Heard from other funders about how they are currently funding digital, and the challenges and opportunities they face</w:t>
                      </w:r>
                    </w:p>
                    <w:p w14:paraId="62C5C365" w14:textId="2E63F460" w:rsidR="003E431C" w:rsidRPr="00F077C2" w:rsidRDefault="003E431C" w:rsidP="002A428D">
                      <w:pPr>
                        <w:numPr>
                          <w:ilvl w:val="0"/>
                          <w:numId w:val="1"/>
                        </w:numPr>
                        <w:spacing w:before="100" w:beforeAutospacing="1" w:after="174" w:line="331" w:lineRule="atLeast"/>
                        <w:rPr>
                          <w:b w:val="0"/>
                          <w:bCs w:val="0"/>
                          <w:color w:val="000000"/>
                        </w:rPr>
                      </w:pPr>
                      <w:r w:rsidRPr="008B3144">
                        <w:rPr>
                          <w:b w:val="0"/>
                          <w:bCs w:val="0"/>
                          <w:color w:val="000000"/>
                        </w:rPr>
                        <w:t>Planned how to evolve your digital funding practice, and where you can go to for help in the future.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4F7559B" w14:textId="77777777" w:rsidR="008B3144" w:rsidRDefault="008B3144">
      <w:pPr>
        <w:rPr>
          <w:b w:val="0"/>
          <w:bCs w:val="0"/>
          <w:color w:val="auto"/>
        </w:rPr>
      </w:pPr>
    </w:p>
    <w:p w14:paraId="27EE0669" w14:textId="5101FE3E" w:rsidR="003E431C" w:rsidRDefault="00F077C2">
      <w:pPr>
        <w:rPr>
          <w:b w:val="0"/>
          <w:bCs w:val="0"/>
          <w:color w:val="auto"/>
        </w:rPr>
      </w:pPr>
      <w:r>
        <w:rPr>
          <w:b w:val="0"/>
          <w:bCs w:val="0"/>
          <w:color w:val="auto"/>
        </w:rPr>
        <w:t xml:space="preserve">Charity Digital Skills report </w:t>
      </w:r>
      <w:r w:rsidR="003E431C">
        <w:rPr>
          <w:b w:val="0"/>
          <w:bCs w:val="0"/>
          <w:color w:val="auto"/>
        </w:rPr>
        <w:t xml:space="preserve">PowerPoint - </w:t>
      </w:r>
      <w:hyperlink r:id="rId9" w:history="1">
        <w:r w:rsidR="003E431C" w:rsidRPr="00DF0FF6">
          <w:rPr>
            <w:rStyle w:val="Hyperlink"/>
          </w:rPr>
          <w:t>https://docs.google.com/presentation/d/1O2uvC7vMiIemTmQoK-4ktWAt4eoPCjcpUb4SvBdxy-I/edit?usp=sharing</w:t>
        </w:r>
      </w:hyperlink>
    </w:p>
    <w:p w14:paraId="2EEDE963" w14:textId="2ABD85F0" w:rsidR="000A3846" w:rsidRPr="000A2BC9" w:rsidRDefault="000A2BC9">
      <w:pPr>
        <w:rPr>
          <w:rFonts w:ascii="Calibre Semibold" w:hAnsi="Calibre Semibold"/>
          <w:b w:val="0"/>
          <w:bCs w:val="0"/>
        </w:rPr>
      </w:pPr>
      <w:r w:rsidRPr="000A2BC9">
        <w:rPr>
          <w:rFonts w:ascii="Calibre Semibold" w:hAnsi="Calibre Semibold"/>
          <w:b w:val="0"/>
          <w:bCs w:val="0"/>
        </w:rPr>
        <w:t xml:space="preserve">Report findings </w:t>
      </w:r>
    </w:p>
    <w:p w14:paraId="5ADC5715" w14:textId="617759D3" w:rsidR="00784C8C" w:rsidRPr="000A2BC9" w:rsidRDefault="000A3846" w:rsidP="000A2BC9">
      <w:pPr>
        <w:rPr>
          <w:b w:val="0"/>
          <w:bCs w:val="0"/>
          <w:i/>
          <w:iCs/>
          <w:color w:val="auto"/>
        </w:rPr>
      </w:pPr>
      <w:r w:rsidRPr="000A2BC9">
        <w:rPr>
          <w:b w:val="0"/>
          <w:bCs w:val="0"/>
          <w:i/>
          <w:iCs/>
          <w:color w:val="auto"/>
        </w:rPr>
        <w:t>This year the report ra</w:t>
      </w:r>
      <w:r w:rsidR="00784C8C" w:rsidRPr="000A2BC9">
        <w:rPr>
          <w:b w:val="0"/>
          <w:bCs w:val="0"/>
          <w:i/>
          <w:iCs/>
          <w:color w:val="auto"/>
        </w:rPr>
        <w:t xml:space="preserve">n </w:t>
      </w:r>
      <w:r w:rsidRPr="000A2BC9">
        <w:rPr>
          <w:b w:val="0"/>
          <w:bCs w:val="0"/>
          <w:i/>
          <w:iCs/>
          <w:color w:val="auto"/>
        </w:rPr>
        <w:t xml:space="preserve">from </w:t>
      </w:r>
      <w:r w:rsidR="00784C8C" w:rsidRPr="000A2BC9">
        <w:rPr>
          <w:b w:val="0"/>
          <w:bCs w:val="0"/>
          <w:i/>
          <w:iCs/>
          <w:color w:val="auto"/>
        </w:rPr>
        <w:t>March to July</w:t>
      </w:r>
      <w:r w:rsidRPr="000A2BC9">
        <w:rPr>
          <w:b w:val="0"/>
          <w:bCs w:val="0"/>
          <w:i/>
          <w:iCs/>
          <w:color w:val="auto"/>
        </w:rPr>
        <w:t xml:space="preserve"> and they had</w:t>
      </w:r>
      <w:r w:rsidR="00784C8C" w:rsidRPr="000A2BC9">
        <w:rPr>
          <w:b w:val="0"/>
          <w:bCs w:val="0"/>
          <w:i/>
          <w:iCs/>
          <w:color w:val="auto"/>
        </w:rPr>
        <w:t xml:space="preserve"> 435 responses</w:t>
      </w:r>
      <w:r w:rsidRPr="000A2BC9">
        <w:rPr>
          <w:b w:val="0"/>
          <w:bCs w:val="0"/>
          <w:i/>
          <w:iCs/>
          <w:color w:val="auto"/>
        </w:rPr>
        <w:t>:</w:t>
      </w:r>
      <w:r w:rsidR="00D015A3" w:rsidRPr="000A2BC9">
        <w:rPr>
          <w:b w:val="0"/>
          <w:bCs w:val="0"/>
          <w:i/>
          <w:iCs/>
          <w:color w:val="auto"/>
        </w:rPr>
        <w:t xml:space="preserve"> </w:t>
      </w:r>
    </w:p>
    <w:p w14:paraId="12F75F87" w14:textId="5A9935FD" w:rsidR="000A3846" w:rsidRDefault="00F22248" w:rsidP="000A3846">
      <w:pPr>
        <w:pStyle w:val="ListParagraph"/>
        <w:numPr>
          <w:ilvl w:val="0"/>
          <w:numId w:val="2"/>
        </w:numPr>
        <w:rPr>
          <w:b w:val="0"/>
          <w:bCs w:val="0"/>
          <w:color w:val="auto"/>
        </w:rPr>
      </w:pPr>
      <w:r w:rsidRPr="000A3846">
        <w:rPr>
          <w:b w:val="0"/>
          <w:bCs w:val="0"/>
          <w:color w:val="auto"/>
        </w:rPr>
        <w:t xml:space="preserve">64% </w:t>
      </w:r>
      <w:r w:rsidR="000A3846" w:rsidRPr="000A3846">
        <w:rPr>
          <w:b w:val="0"/>
          <w:bCs w:val="0"/>
          <w:color w:val="auto"/>
        </w:rPr>
        <w:t xml:space="preserve">were </w:t>
      </w:r>
      <w:r w:rsidRPr="000A3846">
        <w:rPr>
          <w:b w:val="0"/>
          <w:bCs w:val="0"/>
          <w:color w:val="auto"/>
        </w:rPr>
        <w:t>small</w:t>
      </w:r>
      <w:r w:rsidR="000A3846" w:rsidRPr="000A3846">
        <w:rPr>
          <w:b w:val="0"/>
          <w:bCs w:val="0"/>
          <w:color w:val="auto"/>
        </w:rPr>
        <w:t xml:space="preserve"> organisations </w:t>
      </w:r>
      <w:r w:rsidRPr="000A3846">
        <w:rPr>
          <w:b w:val="0"/>
          <w:bCs w:val="0"/>
          <w:color w:val="auto"/>
        </w:rPr>
        <w:t>(under £1</w:t>
      </w:r>
      <w:r w:rsidR="000A3846" w:rsidRPr="000A3846">
        <w:rPr>
          <w:b w:val="0"/>
          <w:bCs w:val="0"/>
          <w:color w:val="auto"/>
        </w:rPr>
        <w:t xml:space="preserve"> </w:t>
      </w:r>
      <w:r w:rsidRPr="000A3846">
        <w:rPr>
          <w:b w:val="0"/>
          <w:bCs w:val="0"/>
          <w:color w:val="auto"/>
        </w:rPr>
        <w:t xml:space="preserve">m) </w:t>
      </w:r>
      <w:r w:rsidR="000A3846" w:rsidRPr="000A3846">
        <w:rPr>
          <w:b w:val="0"/>
          <w:bCs w:val="0"/>
          <w:color w:val="auto"/>
        </w:rPr>
        <w:t>and</w:t>
      </w:r>
      <w:r w:rsidRPr="000A3846">
        <w:rPr>
          <w:b w:val="0"/>
          <w:bCs w:val="0"/>
          <w:color w:val="auto"/>
        </w:rPr>
        <w:t xml:space="preserve"> 38% </w:t>
      </w:r>
      <w:r w:rsidR="000A3846" w:rsidRPr="000A3846">
        <w:rPr>
          <w:b w:val="0"/>
          <w:bCs w:val="0"/>
          <w:color w:val="auto"/>
        </w:rPr>
        <w:t xml:space="preserve">were </w:t>
      </w:r>
      <w:r w:rsidRPr="000A3846">
        <w:rPr>
          <w:b w:val="0"/>
          <w:bCs w:val="0"/>
          <w:color w:val="auto"/>
        </w:rPr>
        <w:t xml:space="preserve">large </w:t>
      </w:r>
    </w:p>
    <w:p w14:paraId="37ED1E25" w14:textId="77777777" w:rsidR="000A3846" w:rsidRDefault="000A3846" w:rsidP="000A3846">
      <w:pPr>
        <w:pStyle w:val="ListParagraph"/>
        <w:numPr>
          <w:ilvl w:val="0"/>
          <w:numId w:val="2"/>
        </w:numPr>
        <w:rPr>
          <w:b w:val="0"/>
          <w:bCs w:val="0"/>
          <w:color w:val="auto"/>
        </w:rPr>
      </w:pPr>
      <w:r>
        <w:rPr>
          <w:b w:val="0"/>
          <w:bCs w:val="0"/>
          <w:color w:val="auto"/>
        </w:rPr>
        <w:t>It found that d</w:t>
      </w:r>
      <w:r w:rsidR="00480C66" w:rsidRPr="000A3846">
        <w:rPr>
          <w:b w:val="0"/>
          <w:bCs w:val="0"/>
          <w:color w:val="auto"/>
        </w:rPr>
        <w:t>igital services are very common but not the norm</w:t>
      </w:r>
    </w:p>
    <w:p w14:paraId="43B1B057" w14:textId="77777777" w:rsidR="000A3846" w:rsidRDefault="0002304D" w:rsidP="000A3846">
      <w:pPr>
        <w:pStyle w:val="ListParagraph"/>
        <w:numPr>
          <w:ilvl w:val="0"/>
          <w:numId w:val="2"/>
        </w:numPr>
        <w:rPr>
          <w:b w:val="0"/>
          <w:bCs w:val="0"/>
          <w:color w:val="auto"/>
        </w:rPr>
      </w:pPr>
      <w:r w:rsidRPr="000A3846">
        <w:rPr>
          <w:b w:val="0"/>
          <w:bCs w:val="0"/>
          <w:color w:val="auto"/>
        </w:rPr>
        <w:t xml:space="preserve">21% </w:t>
      </w:r>
      <w:r w:rsidR="000A3846">
        <w:rPr>
          <w:b w:val="0"/>
          <w:bCs w:val="0"/>
          <w:color w:val="auto"/>
        </w:rPr>
        <w:t xml:space="preserve">asked are </w:t>
      </w:r>
      <w:r w:rsidRPr="000A3846">
        <w:rPr>
          <w:b w:val="0"/>
          <w:bCs w:val="0"/>
          <w:color w:val="auto"/>
        </w:rPr>
        <w:t>creating in</w:t>
      </w:r>
      <w:r w:rsidR="000A3846">
        <w:rPr>
          <w:b w:val="0"/>
          <w:bCs w:val="0"/>
          <w:color w:val="auto"/>
        </w:rPr>
        <w:t>-</w:t>
      </w:r>
      <w:r w:rsidRPr="000A3846">
        <w:rPr>
          <w:b w:val="0"/>
          <w:bCs w:val="0"/>
          <w:color w:val="auto"/>
        </w:rPr>
        <w:t xml:space="preserve">house </w:t>
      </w:r>
      <w:r w:rsidR="000A3846">
        <w:rPr>
          <w:b w:val="0"/>
          <w:bCs w:val="0"/>
          <w:color w:val="auto"/>
        </w:rPr>
        <w:t xml:space="preserve">digital </w:t>
      </w:r>
      <w:r w:rsidRPr="000A3846">
        <w:rPr>
          <w:b w:val="0"/>
          <w:bCs w:val="0"/>
          <w:color w:val="auto"/>
        </w:rPr>
        <w:t>solutions</w:t>
      </w:r>
    </w:p>
    <w:p w14:paraId="3380FB75" w14:textId="77777777" w:rsidR="000A3846" w:rsidRDefault="000A3846" w:rsidP="000A3846">
      <w:pPr>
        <w:pStyle w:val="ListParagraph"/>
        <w:numPr>
          <w:ilvl w:val="0"/>
          <w:numId w:val="2"/>
        </w:numPr>
        <w:rPr>
          <w:b w:val="0"/>
          <w:bCs w:val="0"/>
          <w:color w:val="auto"/>
        </w:rPr>
      </w:pPr>
      <w:r>
        <w:rPr>
          <w:b w:val="0"/>
          <w:bCs w:val="0"/>
          <w:color w:val="auto"/>
        </w:rPr>
        <w:t>The h</w:t>
      </w:r>
      <w:r w:rsidR="002141A8" w:rsidRPr="000A3846">
        <w:rPr>
          <w:b w:val="0"/>
          <w:bCs w:val="0"/>
          <w:color w:val="auto"/>
        </w:rPr>
        <w:t xml:space="preserve">ybrid models here to stay </w:t>
      </w:r>
    </w:p>
    <w:p w14:paraId="2047050C" w14:textId="77777777" w:rsidR="000A3846" w:rsidRDefault="00ED1246" w:rsidP="00704469">
      <w:pPr>
        <w:pStyle w:val="ListParagraph"/>
        <w:numPr>
          <w:ilvl w:val="0"/>
          <w:numId w:val="2"/>
        </w:numPr>
        <w:rPr>
          <w:b w:val="0"/>
          <w:bCs w:val="0"/>
          <w:color w:val="auto"/>
        </w:rPr>
      </w:pPr>
      <w:r w:rsidRPr="000A3846">
        <w:rPr>
          <w:b w:val="0"/>
          <w:bCs w:val="0"/>
          <w:color w:val="auto"/>
        </w:rPr>
        <w:t>Focus on digital is becoming increasingly important</w:t>
      </w:r>
      <w:r w:rsidR="000A3846" w:rsidRPr="000A3846">
        <w:rPr>
          <w:b w:val="0"/>
          <w:bCs w:val="0"/>
          <w:color w:val="auto"/>
        </w:rPr>
        <w:t xml:space="preserve">. </w:t>
      </w:r>
      <w:r w:rsidRPr="000A3846">
        <w:rPr>
          <w:b w:val="0"/>
          <w:bCs w:val="0"/>
          <w:color w:val="auto"/>
        </w:rPr>
        <w:t xml:space="preserve">40% </w:t>
      </w:r>
      <w:r w:rsidR="000A3846" w:rsidRPr="000A3846">
        <w:rPr>
          <w:b w:val="0"/>
          <w:bCs w:val="0"/>
          <w:color w:val="auto"/>
        </w:rPr>
        <w:t xml:space="preserve">are </w:t>
      </w:r>
      <w:r w:rsidRPr="000A3846">
        <w:rPr>
          <w:b w:val="0"/>
          <w:bCs w:val="0"/>
          <w:color w:val="auto"/>
        </w:rPr>
        <w:t>creating a digital strategy</w:t>
      </w:r>
      <w:r w:rsidR="000A3846" w:rsidRPr="000A3846">
        <w:rPr>
          <w:b w:val="0"/>
          <w:bCs w:val="0"/>
          <w:color w:val="auto"/>
        </w:rPr>
        <w:t xml:space="preserve"> and </w:t>
      </w:r>
      <w:r w:rsidRPr="000A3846">
        <w:rPr>
          <w:b w:val="0"/>
          <w:bCs w:val="0"/>
          <w:color w:val="auto"/>
        </w:rPr>
        <w:t>lots</w:t>
      </w:r>
      <w:r w:rsidR="000A3846" w:rsidRPr="000A3846">
        <w:rPr>
          <w:b w:val="0"/>
          <w:bCs w:val="0"/>
          <w:color w:val="auto"/>
        </w:rPr>
        <w:t xml:space="preserve"> said they </w:t>
      </w:r>
      <w:r w:rsidRPr="000A3846">
        <w:rPr>
          <w:b w:val="0"/>
          <w:bCs w:val="0"/>
          <w:color w:val="auto"/>
        </w:rPr>
        <w:t>want to make progress with this</w:t>
      </w:r>
      <w:r w:rsidR="000A3846" w:rsidRPr="000A3846">
        <w:rPr>
          <w:b w:val="0"/>
          <w:bCs w:val="0"/>
          <w:color w:val="auto"/>
        </w:rPr>
        <w:t xml:space="preserve">. </w:t>
      </w:r>
      <w:r w:rsidR="00C56416" w:rsidRPr="000A3846">
        <w:rPr>
          <w:b w:val="0"/>
          <w:bCs w:val="0"/>
          <w:color w:val="auto"/>
        </w:rPr>
        <w:t xml:space="preserve">How we do it is a critical </w:t>
      </w:r>
      <w:r w:rsidR="00161160" w:rsidRPr="000A3846">
        <w:rPr>
          <w:b w:val="0"/>
          <w:bCs w:val="0"/>
          <w:color w:val="auto"/>
        </w:rPr>
        <w:t xml:space="preserve">question </w:t>
      </w:r>
    </w:p>
    <w:p w14:paraId="6C4A2C34" w14:textId="77777777" w:rsidR="00926E4B" w:rsidRDefault="0048788D" w:rsidP="001F3BB3">
      <w:pPr>
        <w:pStyle w:val="ListParagraph"/>
        <w:numPr>
          <w:ilvl w:val="0"/>
          <w:numId w:val="2"/>
        </w:numPr>
        <w:rPr>
          <w:b w:val="0"/>
          <w:bCs w:val="0"/>
          <w:color w:val="auto"/>
        </w:rPr>
      </w:pPr>
      <w:r w:rsidRPr="00926E4B">
        <w:rPr>
          <w:b w:val="0"/>
          <w:bCs w:val="0"/>
          <w:color w:val="auto"/>
        </w:rPr>
        <w:t xml:space="preserve">Half of charities </w:t>
      </w:r>
      <w:r w:rsidR="000A3846" w:rsidRPr="00926E4B">
        <w:rPr>
          <w:b w:val="0"/>
          <w:bCs w:val="0"/>
          <w:color w:val="auto"/>
        </w:rPr>
        <w:t xml:space="preserve">are </w:t>
      </w:r>
      <w:r w:rsidRPr="00926E4B">
        <w:rPr>
          <w:b w:val="0"/>
          <w:bCs w:val="0"/>
          <w:color w:val="auto"/>
        </w:rPr>
        <w:t>offering online services</w:t>
      </w:r>
      <w:r w:rsidR="00926E4B" w:rsidRPr="00926E4B">
        <w:rPr>
          <w:b w:val="0"/>
          <w:bCs w:val="0"/>
          <w:color w:val="auto"/>
        </w:rPr>
        <w:t xml:space="preserve"> and w</w:t>
      </w:r>
      <w:r w:rsidR="009270B2" w:rsidRPr="00926E4B">
        <w:rPr>
          <w:b w:val="0"/>
          <w:bCs w:val="0"/>
          <w:color w:val="auto"/>
        </w:rPr>
        <w:t>orking digital into job descriptions</w:t>
      </w:r>
    </w:p>
    <w:p w14:paraId="6857C13A" w14:textId="77777777" w:rsidR="00926E4B" w:rsidRDefault="003523CE" w:rsidP="002F5265">
      <w:pPr>
        <w:pStyle w:val="ListParagraph"/>
        <w:numPr>
          <w:ilvl w:val="0"/>
          <w:numId w:val="2"/>
        </w:numPr>
        <w:rPr>
          <w:b w:val="0"/>
          <w:bCs w:val="0"/>
          <w:color w:val="auto"/>
        </w:rPr>
      </w:pPr>
      <w:r w:rsidRPr="00926E4B">
        <w:rPr>
          <w:b w:val="0"/>
          <w:bCs w:val="0"/>
          <w:color w:val="auto"/>
        </w:rPr>
        <w:t xml:space="preserve">Skills related to remote working are where charities are feeling more confident </w:t>
      </w:r>
    </w:p>
    <w:p w14:paraId="4A86ADCD" w14:textId="76A6088F" w:rsidR="003523CE" w:rsidRPr="00926E4B" w:rsidRDefault="003523CE" w:rsidP="002F5265">
      <w:pPr>
        <w:pStyle w:val="ListParagraph"/>
        <w:numPr>
          <w:ilvl w:val="0"/>
          <w:numId w:val="2"/>
        </w:numPr>
        <w:rPr>
          <w:b w:val="0"/>
          <w:bCs w:val="0"/>
          <w:color w:val="auto"/>
        </w:rPr>
      </w:pPr>
      <w:r w:rsidRPr="00926E4B">
        <w:rPr>
          <w:b w:val="0"/>
          <w:bCs w:val="0"/>
          <w:color w:val="auto"/>
        </w:rPr>
        <w:t xml:space="preserve">Mature digital skills are </w:t>
      </w:r>
      <w:r w:rsidR="00926E4B">
        <w:rPr>
          <w:b w:val="0"/>
          <w:bCs w:val="0"/>
          <w:color w:val="auto"/>
        </w:rPr>
        <w:t xml:space="preserve">becoming </w:t>
      </w:r>
      <w:r w:rsidRPr="00926E4B">
        <w:rPr>
          <w:b w:val="0"/>
          <w:bCs w:val="0"/>
          <w:color w:val="auto"/>
        </w:rPr>
        <w:t>more prominent</w:t>
      </w:r>
      <w:r w:rsidR="00926E4B">
        <w:rPr>
          <w:b w:val="0"/>
          <w:bCs w:val="0"/>
          <w:color w:val="auto"/>
        </w:rPr>
        <w:t xml:space="preserve">, e.g. </w:t>
      </w:r>
      <w:r w:rsidR="00C550F9" w:rsidRPr="00926E4B">
        <w:rPr>
          <w:b w:val="0"/>
          <w:bCs w:val="0"/>
          <w:color w:val="auto"/>
        </w:rPr>
        <w:t>social media</w:t>
      </w:r>
    </w:p>
    <w:p w14:paraId="0D95E389" w14:textId="5E98A128" w:rsidR="00C550F9" w:rsidRPr="008A52E4" w:rsidRDefault="007A23FD" w:rsidP="008A52E4">
      <w:pPr>
        <w:pStyle w:val="ListParagraph"/>
        <w:numPr>
          <w:ilvl w:val="0"/>
          <w:numId w:val="2"/>
        </w:numPr>
        <w:rPr>
          <w:b w:val="0"/>
          <w:bCs w:val="0"/>
          <w:color w:val="auto"/>
        </w:rPr>
      </w:pPr>
      <w:r w:rsidRPr="008A52E4">
        <w:rPr>
          <w:b w:val="0"/>
          <w:bCs w:val="0"/>
          <w:color w:val="auto"/>
        </w:rPr>
        <w:lastRenderedPageBreak/>
        <w:t>D</w:t>
      </w:r>
      <w:r w:rsidR="00C60819" w:rsidRPr="008A52E4">
        <w:rPr>
          <w:b w:val="0"/>
          <w:bCs w:val="0"/>
          <w:color w:val="auto"/>
        </w:rPr>
        <w:t>igital fundraising</w:t>
      </w:r>
      <w:r w:rsidRPr="008A52E4">
        <w:rPr>
          <w:b w:val="0"/>
          <w:bCs w:val="0"/>
          <w:color w:val="auto"/>
        </w:rPr>
        <w:t xml:space="preserve"> </w:t>
      </w:r>
      <w:r w:rsidR="004160EB" w:rsidRPr="008A52E4">
        <w:rPr>
          <w:b w:val="0"/>
          <w:bCs w:val="0"/>
          <w:color w:val="auto"/>
        </w:rPr>
        <w:t>skills are</w:t>
      </w:r>
      <w:r w:rsidRPr="008A52E4">
        <w:rPr>
          <w:b w:val="0"/>
          <w:bCs w:val="0"/>
          <w:color w:val="auto"/>
        </w:rPr>
        <w:t xml:space="preserve"> lacking</w:t>
      </w:r>
      <w:r w:rsidR="004160EB" w:rsidRPr="008A52E4">
        <w:rPr>
          <w:b w:val="0"/>
          <w:bCs w:val="0"/>
          <w:color w:val="auto"/>
        </w:rPr>
        <w:t xml:space="preserve"> as well as the ability to </w:t>
      </w:r>
      <w:r w:rsidR="00C60819" w:rsidRPr="008A52E4">
        <w:rPr>
          <w:b w:val="0"/>
          <w:bCs w:val="0"/>
          <w:color w:val="auto"/>
        </w:rPr>
        <w:t>analys</w:t>
      </w:r>
      <w:r w:rsidR="004160EB" w:rsidRPr="008A52E4">
        <w:rPr>
          <w:b w:val="0"/>
          <w:bCs w:val="0"/>
          <w:color w:val="auto"/>
        </w:rPr>
        <w:t xml:space="preserve">e </w:t>
      </w:r>
      <w:r w:rsidR="00C60819" w:rsidRPr="008A52E4">
        <w:rPr>
          <w:b w:val="0"/>
          <w:bCs w:val="0"/>
          <w:color w:val="auto"/>
        </w:rPr>
        <w:t>data to fund services</w:t>
      </w:r>
      <w:r w:rsidR="004160EB" w:rsidRPr="008A52E4">
        <w:rPr>
          <w:b w:val="0"/>
          <w:bCs w:val="0"/>
          <w:color w:val="auto"/>
        </w:rPr>
        <w:t>. The</w:t>
      </w:r>
      <w:r w:rsidR="00FE43C1" w:rsidRPr="008A52E4">
        <w:rPr>
          <w:b w:val="0"/>
          <w:bCs w:val="0"/>
          <w:color w:val="auto"/>
        </w:rPr>
        <w:t xml:space="preserve">se are very </w:t>
      </w:r>
      <w:r w:rsidR="00C60819" w:rsidRPr="008A52E4">
        <w:rPr>
          <w:b w:val="0"/>
          <w:bCs w:val="0"/>
          <w:color w:val="auto"/>
        </w:rPr>
        <w:t xml:space="preserve">important </w:t>
      </w:r>
      <w:r w:rsidR="00FE43C1" w:rsidRPr="008A52E4">
        <w:rPr>
          <w:b w:val="0"/>
          <w:bCs w:val="0"/>
          <w:color w:val="auto"/>
        </w:rPr>
        <w:t xml:space="preserve">skills </w:t>
      </w:r>
      <w:r w:rsidR="00C60819" w:rsidRPr="008A52E4">
        <w:rPr>
          <w:b w:val="0"/>
          <w:bCs w:val="0"/>
          <w:color w:val="auto"/>
        </w:rPr>
        <w:t>for th</w:t>
      </w:r>
      <w:r w:rsidR="00FE43C1" w:rsidRPr="008A52E4">
        <w:rPr>
          <w:b w:val="0"/>
          <w:bCs w:val="0"/>
          <w:color w:val="auto"/>
        </w:rPr>
        <w:t>e</w:t>
      </w:r>
      <w:r w:rsidR="00C60819" w:rsidRPr="008A52E4">
        <w:rPr>
          <w:b w:val="0"/>
          <w:bCs w:val="0"/>
          <w:color w:val="auto"/>
        </w:rPr>
        <w:t xml:space="preserve"> sector</w:t>
      </w:r>
      <w:r w:rsidR="00FE43C1" w:rsidRPr="008A52E4">
        <w:rPr>
          <w:b w:val="0"/>
          <w:bCs w:val="0"/>
          <w:color w:val="auto"/>
        </w:rPr>
        <w:t xml:space="preserve">. </w:t>
      </w:r>
      <w:r w:rsidR="00C60819" w:rsidRPr="008A52E4">
        <w:rPr>
          <w:b w:val="0"/>
          <w:bCs w:val="0"/>
          <w:color w:val="auto"/>
        </w:rPr>
        <w:t xml:space="preserve"> </w:t>
      </w:r>
    </w:p>
    <w:p w14:paraId="53F4CDA0" w14:textId="6CBDD254" w:rsidR="00606A0F" w:rsidRDefault="00E2676E" w:rsidP="0033149B">
      <w:pPr>
        <w:pStyle w:val="ListParagraph"/>
        <w:numPr>
          <w:ilvl w:val="0"/>
          <w:numId w:val="2"/>
        </w:numPr>
        <w:rPr>
          <w:b w:val="0"/>
          <w:bCs w:val="0"/>
          <w:color w:val="auto"/>
        </w:rPr>
      </w:pPr>
      <w:r w:rsidRPr="00606A0F">
        <w:rPr>
          <w:b w:val="0"/>
          <w:bCs w:val="0"/>
          <w:color w:val="auto"/>
        </w:rPr>
        <w:t xml:space="preserve">We need more digital leaderships skills – only 1 in 5 </w:t>
      </w:r>
      <w:r w:rsidR="00606A0F" w:rsidRPr="00606A0F">
        <w:rPr>
          <w:b w:val="0"/>
          <w:bCs w:val="0"/>
          <w:color w:val="auto"/>
        </w:rPr>
        <w:t xml:space="preserve">organisations </w:t>
      </w:r>
      <w:r w:rsidRPr="00606A0F">
        <w:rPr>
          <w:b w:val="0"/>
          <w:bCs w:val="0"/>
          <w:color w:val="auto"/>
        </w:rPr>
        <w:t>provi</w:t>
      </w:r>
      <w:r w:rsidR="00606A0F" w:rsidRPr="00606A0F">
        <w:rPr>
          <w:b w:val="0"/>
          <w:bCs w:val="0"/>
          <w:color w:val="auto"/>
        </w:rPr>
        <w:t>de</w:t>
      </w:r>
      <w:r w:rsidRPr="00606A0F">
        <w:rPr>
          <w:b w:val="0"/>
          <w:bCs w:val="0"/>
          <w:color w:val="auto"/>
        </w:rPr>
        <w:t xml:space="preserve"> buy in and support for digital</w:t>
      </w:r>
      <w:r w:rsidR="00606A0F">
        <w:rPr>
          <w:b w:val="0"/>
          <w:bCs w:val="0"/>
          <w:color w:val="auto"/>
        </w:rPr>
        <w:t xml:space="preserve">/ </w:t>
      </w:r>
      <w:r w:rsidR="004830C6" w:rsidRPr="00606A0F">
        <w:rPr>
          <w:b w:val="0"/>
          <w:bCs w:val="0"/>
          <w:color w:val="auto"/>
        </w:rPr>
        <w:t xml:space="preserve">two thirds have room for improvement  </w:t>
      </w:r>
    </w:p>
    <w:p w14:paraId="7B5B7529" w14:textId="16A8F390" w:rsidR="00606A0F" w:rsidRDefault="00606A0F" w:rsidP="00606A0F">
      <w:pPr>
        <w:pStyle w:val="ListParagraph"/>
        <w:numPr>
          <w:ilvl w:val="0"/>
          <w:numId w:val="2"/>
        </w:numPr>
        <w:rPr>
          <w:b w:val="0"/>
          <w:bCs w:val="0"/>
          <w:color w:val="auto"/>
        </w:rPr>
      </w:pPr>
      <w:r>
        <w:rPr>
          <w:b w:val="0"/>
          <w:bCs w:val="0"/>
          <w:color w:val="auto"/>
        </w:rPr>
        <w:t>A t</w:t>
      </w:r>
      <w:r w:rsidR="004830C6" w:rsidRPr="00606A0F">
        <w:rPr>
          <w:b w:val="0"/>
          <w:bCs w:val="0"/>
          <w:color w:val="auto"/>
        </w:rPr>
        <w:t>op barrier w</w:t>
      </w:r>
      <w:r w:rsidR="008B3144">
        <w:rPr>
          <w:b w:val="0"/>
          <w:bCs w:val="0"/>
          <w:color w:val="auto"/>
        </w:rPr>
        <w:t>as</w:t>
      </w:r>
      <w:r w:rsidR="004830C6" w:rsidRPr="00606A0F">
        <w:rPr>
          <w:b w:val="0"/>
          <w:bCs w:val="0"/>
          <w:color w:val="auto"/>
        </w:rPr>
        <w:t xml:space="preserve"> investment in technology </w:t>
      </w:r>
    </w:p>
    <w:p w14:paraId="5569B9C9" w14:textId="77777777" w:rsidR="00DE0726" w:rsidRDefault="00606A0F" w:rsidP="0020212B">
      <w:pPr>
        <w:pStyle w:val="ListParagraph"/>
        <w:numPr>
          <w:ilvl w:val="0"/>
          <w:numId w:val="2"/>
        </w:numPr>
        <w:rPr>
          <w:b w:val="0"/>
          <w:bCs w:val="0"/>
          <w:color w:val="auto"/>
        </w:rPr>
      </w:pPr>
      <w:r w:rsidRPr="00DE0726">
        <w:rPr>
          <w:b w:val="0"/>
          <w:bCs w:val="0"/>
          <w:color w:val="auto"/>
        </w:rPr>
        <w:t>Digital s</w:t>
      </w:r>
      <w:r w:rsidR="00613150" w:rsidRPr="00DE0726">
        <w:rPr>
          <w:b w:val="0"/>
          <w:bCs w:val="0"/>
          <w:color w:val="auto"/>
        </w:rPr>
        <w:t>kills are being taken a lot more seriously</w:t>
      </w:r>
    </w:p>
    <w:p w14:paraId="4BB37DCE" w14:textId="77777777" w:rsidR="00AA4DAE" w:rsidRDefault="00DE0726" w:rsidP="007C2C9F">
      <w:pPr>
        <w:pStyle w:val="ListParagraph"/>
        <w:numPr>
          <w:ilvl w:val="0"/>
          <w:numId w:val="2"/>
        </w:numPr>
        <w:rPr>
          <w:b w:val="0"/>
          <w:bCs w:val="0"/>
          <w:color w:val="auto"/>
        </w:rPr>
      </w:pPr>
      <w:r w:rsidRPr="00AA4DAE">
        <w:rPr>
          <w:b w:val="0"/>
          <w:bCs w:val="0"/>
          <w:color w:val="auto"/>
        </w:rPr>
        <w:t>There is an i</w:t>
      </w:r>
      <w:r w:rsidR="006A3318" w:rsidRPr="00AA4DAE">
        <w:rPr>
          <w:b w:val="0"/>
          <w:bCs w:val="0"/>
          <w:color w:val="auto"/>
        </w:rPr>
        <w:t>nability to prioritise digital due to burnout</w:t>
      </w:r>
    </w:p>
    <w:p w14:paraId="1FCEEFC2" w14:textId="77777777" w:rsidR="00A44BB1" w:rsidRDefault="00F113D5" w:rsidP="008B0E27">
      <w:pPr>
        <w:pStyle w:val="ListParagraph"/>
        <w:numPr>
          <w:ilvl w:val="0"/>
          <w:numId w:val="2"/>
        </w:numPr>
        <w:rPr>
          <w:b w:val="0"/>
          <w:bCs w:val="0"/>
          <w:color w:val="auto"/>
        </w:rPr>
      </w:pPr>
      <w:r w:rsidRPr="00A44BB1">
        <w:rPr>
          <w:b w:val="0"/>
          <w:bCs w:val="0"/>
          <w:color w:val="auto"/>
        </w:rPr>
        <w:t>Working out f</w:t>
      </w:r>
      <w:r w:rsidR="00991580" w:rsidRPr="00A44BB1">
        <w:rPr>
          <w:b w:val="0"/>
          <w:bCs w:val="0"/>
          <w:color w:val="auto"/>
        </w:rPr>
        <w:t>unds</w:t>
      </w:r>
      <w:r w:rsidRPr="00A44BB1">
        <w:rPr>
          <w:b w:val="0"/>
          <w:bCs w:val="0"/>
          <w:color w:val="auto"/>
        </w:rPr>
        <w:t xml:space="preserve"> needed i</w:t>
      </w:r>
      <w:r w:rsidR="00991580" w:rsidRPr="00A44BB1">
        <w:rPr>
          <w:b w:val="0"/>
          <w:bCs w:val="0"/>
          <w:color w:val="auto"/>
        </w:rPr>
        <w:t xml:space="preserve">s complex </w:t>
      </w:r>
      <w:r w:rsidRPr="00A44BB1">
        <w:rPr>
          <w:b w:val="0"/>
          <w:bCs w:val="0"/>
          <w:color w:val="auto"/>
        </w:rPr>
        <w:t>due to uncertainty about the cost</w:t>
      </w:r>
      <w:r w:rsidR="00AA4DAE" w:rsidRPr="00A44BB1">
        <w:rPr>
          <w:b w:val="0"/>
          <w:bCs w:val="0"/>
          <w:color w:val="auto"/>
        </w:rPr>
        <w:t xml:space="preserve"> and whether to </w:t>
      </w:r>
      <w:r w:rsidR="00282E6B" w:rsidRPr="00A44BB1">
        <w:rPr>
          <w:b w:val="0"/>
          <w:bCs w:val="0"/>
          <w:color w:val="auto"/>
        </w:rPr>
        <w:t>include ongoing costs</w:t>
      </w:r>
    </w:p>
    <w:p w14:paraId="070384A9" w14:textId="479E527A" w:rsidR="00C60819" w:rsidRPr="00A44BB1" w:rsidRDefault="00AA4DAE" w:rsidP="008B0E27">
      <w:pPr>
        <w:pStyle w:val="ListParagraph"/>
        <w:numPr>
          <w:ilvl w:val="0"/>
          <w:numId w:val="2"/>
        </w:numPr>
        <w:rPr>
          <w:b w:val="0"/>
          <w:bCs w:val="0"/>
          <w:color w:val="auto"/>
        </w:rPr>
      </w:pPr>
      <w:r w:rsidRPr="00A44BB1">
        <w:rPr>
          <w:b w:val="0"/>
          <w:bCs w:val="0"/>
          <w:color w:val="auto"/>
        </w:rPr>
        <w:t>There has been a h</w:t>
      </w:r>
      <w:r w:rsidR="00137FD8" w:rsidRPr="00A44BB1">
        <w:rPr>
          <w:b w:val="0"/>
          <w:bCs w:val="0"/>
          <w:color w:val="auto"/>
        </w:rPr>
        <w:t xml:space="preserve">uge increase </w:t>
      </w:r>
      <w:r w:rsidR="00F82E2C" w:rsidRPr="00A44BB1">
        <w:rPr>
          <w:b w:val="0"/>
          <w:bCs w:val="0"/>
          <w:color w:val="auto"/>
        </w:rPr>
        <w:t>i</w:t>
      </w:r>
      <w:r w:rsidRPr="00A44BB1">
        <w:rPr>
          <w:b w:val="0"/>
          <w:bCs w:val="0"/>
          <w:color w:val="auto"/>
        </w:rPr>
        <w:t>n</w:t>
      </w:r>
      <w:r w:rsidR="00F82E2C" w:rsidRPr="00A44BB1">
        <w:rPr>
          <w:b w:val="0"/>
          <w:bCs w:val="0"/>
          <w:color w:val="auto"/>
        </w:rPr>
        <w:t xml:space="preserve"> the number</w:t>
      </w:r>
      <w:r w:rsidR="00A44BB1" w:rsidRPr="00A44BB1">
        <w:rPr>
          <w:b w:val="0"/>
          <w:bCs w:val="0"/>
          <w:color w:val="auto"/>
        </w:rPr>
        <w:t xml:space="preserve"> of funders </w:t>
      </w:r>
      <w:r w:rsidR="00F82E2C" w:rsidRPr="00A44BB1">
        <w:rPr>
          <w:b w:val="0"/>
          <w:bCs w:val="0"/>
          <w:color w:val="auto"/>
        </w:rPr>
        <w:t xml:space="preserve">saying there is scope to include digital in all funding </w:t>
      </w:r>
    </w:p>
    <w:p w14:paraId="76AE1A0B" w14:textId="77777777" w:rsidR="005607D0" w:rsidRDefault="005607D0" w:rsidP="005607D0">
      <w:pPr>
        <w:pStyle w:val="NoSpacing"/>
        <w:rPr>
          <w:b w:val="0"/>
          <w:bCs w:val="0"/>
        </w:rPr>
      </w:pPr>
    </w:p>
    <w:p w14:paraId="090FFCE3" w14:textId="21D1C2A7" w:rsidR="00A44BB1" w:rsidRPr="000A2BC9" w:rsidRDefault="00F82E2C">
      <w:pPr>
        <w:rPr>
          <w:rFonts w:ascii="Calibre Semibold" w:hAnsi="Calibre Semibold"/>
          <w:b w:val="0"/>
          <w:bCs w:val="0"/>
        </w:rPr>
      </w:pPr>
      <w:r w:rsidRPr="000A2BC9">
        <w:rPr>
          <w:rFonts w:ascii="Calibre Semibold" w:hAnsi="Calibre Semibold"/>
          <w:b w:val="0"/>
          <w:bCs w:val="0"/>
        </w:rPr>
        <w:t xml:space="preserve">Funders pledge </w:t>
      </w:r>
    </w:p>
    <w:p w14:paraId="114BD7E5" w14:textId="77777777" w:rsidR="00A44BB1" w:rsidRDefault="00A44BB1" w:rsidP="00A44BB1">
      <w:pPr>
        <w:pStyle w:val="ListParagraph"/>
        <w:numPr>
          <w:ilvl w:val="0"/>
          <w:numId w:val="4"/>
        </w:numPr>
        <w:rPr>
          <w:b w:val="0"/>
          <w:bCs w:val="0"/>
          <w:color w:val="auto"/>
        </w:rPr>
      </w:pPr>
      <w:r>
        <w:rPr>
          <w:b w:val="0"/>
          <w:bCs w:val="0"/>
          <w:color w:val="auto"/>
        </w:rPr>
        <w:t>C</w:t>
      </w:r>
      <w:r w:rsidR="0020469D" w:rsidRPr="00A44BB1">
        <w:rPr>
          <w:b w:val="0"/>
          <w:bCs w:val="0"/>
          <w:color w:val="auto"/>
        </w:rPr>
        <w:t>larify what you’ll fund</w:t>
      </w:r>
    </w:p>
    <w:p w14:paraId="548295E2" w14:textId="77777777" w:rsidR="00A44BB1" w:rsidRDefault="006B7775" w:rsidP="00A44BB1">
      <w:pPr>
        <w:pStyle w:val="ListParagraph"/>
        <w:numPr>
          <w:ilvl w:val="0"/>
          <w:numId w:val="4"/>
        </w:numPr>
        <w:rPr>
          <w:b w:val="0"/>
          <w:bCs w:val="0"/>
          <w:color w:val="auto"/>
        </w:rPr>
      </w:pPr>
      <w:r w:rsidRPr="00A44BB1">
        <w:rPr>
          <w:b w:val="0"/>
          <w:bCs w:val="0"/>
          <w:color w:val="auto"/>
        </w:rPr>
        <w:t>Cover core digital costs</w:t>
      </w:r>
    </w:p>
    <w:p w14:paraId="0383B8E7" w14:textId="77777777" w:rsidR="00A44BB1" w:rsidRDefault="00A44BB1" w:rsidP="00A44BB1">
      <w:pPr>
        <w:pStyle w:val="ListParagraph"/>
        <w:numPr>
          <w:ilvl w:val="0"/>
          <w:numId w:val="4"/>
        </w:numPr>
        <w:rPr>
          <w:b w:val="0"/>
          <w:bCs w:val="0"/>
          <w:color w:val="auto"/>
        </w:rPr>
      </w:pPr>
      <w:r>
        <w:rPr>
          <w:b w:val="0"/>
          <w:bCs w:val="0"/>
          <w:color w:val="auto"/>
        </w:rPr>
        <w:t>C</w:t>
      </w:r>
      <w:r w:rsidR="006B7775" w:rsidRPr="00A44BB1">
        <w:rPr>
          <w:b w:val="0"/>
          <w:bCs w:val="0"/>
          <w:color w:val="auto"/>
        </w:rPr>
        <w:t>los</w:t>
      </w:r>
      <w:r>
        <w:rPr>
          <w:b w:val="0"/>
          <w:bCs w:val="0"/>
          <w:color w:val="auto"/>
        </w:rPr>
        <w:t>e</w:t>
      </w:r>
      <w:r w:rsidR="006B7775" w:rsidRPr="00A44BB1">
        <w:rPr>
          <w:b w:val="0"/>
          <w:bCs w:val="0"/>
          <w:color w:val="auto"/>
        </w:rPr>
        <w:t xml:space="preserve"> the digital skills gap between large and small charities</w:t>
      </w:r>
    </w:p>
    <w:p w14:paraId="6863EDF6" w14:textId="77777777" w:rsidR="00A44BB1" w:rsidRDefault="006B7775" w:rsidP="00A44BB1">
      <w:pPr>
        <w:pStyle w:val="ListParagraph"/>
        <w:numPr>
          <w:ilvl w:val="0"/>
          <w:numId w:val="4"/>
        </w:numPr>
        <w:rPr>
          <w:b w:val="0"/>
          <w:bCs w:val="0"/>
          <w:color w:val="auto"/>
        </w:rPr>
      </w:pPr>
      <w:r w:rsidRPr="00A44BB1">
        <w:rPr>
          <w:b w:val="0"/>
          <w:bCs w:val="0"/>
          <w:color w:val="auto"/>
        </w:rPr>
        <w:t>Review your application forms to ask relevant questions</w:t>
      </w:r>
    </w:p>
    <w:p w14:paraId="3B500C9F" w14:textId="77777777" w:rsidR="00A44BB1" w:rsidRDefault="00A44BB1" w:rsidP="00A44BB1">
      <w:pPr>
        <w:pStyle w:val="ListParagraph"/>
        <w:numPr>
          <w:ilvl w:val="0"/>
          <w:numId w:val="4"/>
        </w:numPr>
        <w:rPr>
          <w:b w:val="0"/>
          <w:bCs w:val="0"/>
          <w:color w:val="auto"/>
        </w:rPr>
      </w:pPr>
      <w:r>
        <w:rPr>
          <w:b w:val="0"/>
          <w:bCs w:val="0"/>
          <w:color w:val="auto"/>
        </w:rPr>
        <w:t>E</w:t>
      </w:r>
      <w:r w:rsidR="006B7775" w:rsidRPr="00A44BB1">
        <w:rPr>
          <w:b w:val="0"/>
          <w:bCs w:val="0"/>
          <w:color w:val="auto"/>
        </w:rPr>
        <w:t>nable flexibility and support user research</w:t>
      </w:r>
    </w:p>
    <w:p w14:paraId="37E8309E" w14:textId="77777777" w:rsidR="00A44BB1" w:rsidRDefault="00A44BB1" w:rsidP="00A44BB1">
      <w:pPr>
        <w:pStyle w:val="ListParagraph"/>
        <w:numPr>
          <w:ilvl w:val="0"/>
          <w:numId w:val="4"/>
        </w:numPr>
        <w:rPr>
          <w:b w:val="0"/>
          <w:bCs w:val="0"/>
          <w:color w:val="auto"/>
        </w:rPr>
      </w:pPr>
      <w:r>
        <w:rPr>
          <w:b w:val="0"/>
          <w:bCs w:val="0"/>
          <w:color w:val="auto"/>
        </w:rPr>
        <w:t>O</w:t>
      </w:r>
      <w:r w:rsidR="006B7775" w:rsidRPr="00A44BB1">
        <w:rPr>
          <w:b w:val="0"/>
          <w:bCs w:val="0"/>
          <w:color w:val="auto"/>
        </w:rPr>
        <w:t xml:space="preserve">ffer scope </w:t>
      </w:r>
      <w:r w:rsidR="007423BD" w:rsidRPr="00A44BB1">
        <w:rPr>
          <w:b w:val="0"/>
          <w:bCs w:val="0"/>
          <w:color w:val="auto"/>
        </w:rPr>
        <w:t>to apply for vital IT and core infrastructure upgrades</w:t>
      </w:r>
    </w:p>
    <w:p w14:paraId="24937897" w14:textId="77777777" w:rsidR="00A44BB1" w:rsidRDefault="00A44BB1" w:rsidP="00A44BB1">
      <w:pPr>
        <w:pStyle w:val="ListParagraph"/>
        <w:numPr>
          <w:ilvl w:val="0"/>
          <w:numId w:val="4"/>
        </w:numPr>
        <w:rPr>
          <w:b w:val="0"/>
          <w:bCs w:val="0"/>
          <w:color w:val="auto"/>
        </w:rPr>
      </w:pPr>
      <w:r>
        <w:rPr>
          <w:b w:val="0"/>
          <w:bCs w:val="0"/>
          <w:color w:val="auto"/>
        </w:rPr>
        <w:t>B</w:t>
      </w:r>
      <w:r w:rsidR="007423BD" w:rsidRPr="00A44BB1">
        <w:rPr>
          <w:b w:val="0"/>
          <w:bCs w:val="0"/>
          <w:color w:val="auto"/>
        </w:rPr>
        <w:t>uild capacity by funding people and skills development</w:t>
      </w:r>
    </w:p>
    <w:p w14:paraId="21DB132E" w14:textId="77777777" w:rsidR="00A44BB1" w:rsidRDefault="00A44BB1" w:rsidP="00A44BB1">
      <w:pPr>
        <w:pStyle w:val="ListParagraph"/>
        <w:numPr>
          <w:ilvl w:val="0"/>
          <w:numId w:val="4"/>
        </w:numPr>
        <w:rPr>
          <w:b w:val="0"/>
          <w:bCs w:val="0"/>
          <w:color w:val="auto"/>
        </w:rPr>
      </w:pPr>
      <w:r>
        <w:rPr>
          <w:b w:val="0"/>
          <w:bCs w:val="0"/>
          <w:color w:val="auto"/>
        </w:rPr>
        <w:t>O</w:t>
      </w:r>
      <w:r w:rsidR="007423BD" w:rsidRPr="00A44BB1">
        <w:rPr>
          <w:b w:val="0"/>
          <w:bCs w:val="0"/>
          <w:color w:val="auto"/>
        </w:rPr>
        <w:t xml:space="preserve">ffer </w:t>
      </w:r>
      <w:r w:rsidR="00AC01F7" w:rsidRPr="00A44BB1">
        <w:rPr>
          <w:b w:val="0"/>
          <w:bCs w:val="0"/>
          <w:color w:val="auto"/>
        </w:rPr>
        <w:t>additional support from experts</w:t>
      </w:r>
    </w:p>
    <w:p w14:paraId="47BD4289" w14:textId="77777777" w:rsidR="00A44BB1" w:rsidRDefault="00A44BB1" w:rsidP="00A44BB1">
      <w:pPr>
        <w:pStyle w:val="ListParagraph"/>
        <w:numPr>
          <w:ilvl w:val="0"/>
          <w:numId w:val="4"/>
        </w:numPr>
        <w:rPr>
          <w:b w:val="0"/>
          <w:bCs w:val="0"/>
          <w:color w:val="auto"/>
        </w:rPr>
      </w:pPr>
      <w:r>
        <w:rPr>
          <w:b w:val="0"/>
          <w:bCs w:val="0"/>
          <w:color w:val="auto"/>
        </w:rPr>
        <w:t>E</w:t>
      </w:r>
      <w:r w:rsidR="00AC01F7" w:rsidRPr="00A44BB1">
        <w:rPr>
          <w:b w:val="0"/>
          <w:bCs w:val="0"/>
          <w:color w:val="auto"/>
        </w:rPr>
        <w:t>nable more open working and reusable, community-owned tech</w:t>
      </w:r>
    </w:p>
    <w:p w14:paraId="7E712DC8" w14:textId="77777777" w:rsidR="00A173F9" w:rsidRDefault="00A44BB1" w:rsidP="00A173F9">
      <w:pPr>
        <w:pStyle w:val="ListParagraph"/>
        <w:numPr>
          <w:ilvl w:val="0"/>
          <w:numId w:val="4"/>
        </w:numPr>
        <w:rPr>
          <w:b w:val="0"/>
          <w:bCs w:val="0"/>
          <w:color w:val="auto"/>
        </w:rPr>
      </w:pPr>
      <w:r>
        <w:rPr>
          <w:b w:val="0"/>
          <w:bCs w:val="0"/>
          <w:color w:val="auto"/>
        </w:rPr>
        <w:t>U</w:t>
      </w:r>
      <w:r w:rsidR="00AC01F7" w:rsidRPr="00A44BB1">
        <w:rPr>
          <w:b w:val="0"/>
          <w:bCs w:val="0"/>
          <w:color w:val="auto"/>
        </w:rPr>
        <w:t xml:space="preserve">ndertake user research and grown your own digital skills </w:t>
      </w:r>
    </w:p>
    <w:p w14:paraId="2A506A17" w14:textId="0320051F" w:rsidR="0016131E" w:rsidRPr="00A173F9" w:rsidRDefault="0016131E" w:rsidP="00A173F9">
      <w:pPr>
        <w:pStyle w:val="ListParagraph"/>
        <w:numPr>
          <w:ilvl w:val="0"/>
          <w:numId w:val="4"/>
        </w:numPr>
        <w:rPr>
          <w:b w:val="0"/>
          <w:bCs w:val="0"/>
          <w:color w:val="auto"/>
        </w:rPr>
      </w:pPr>
      <w:r w:rsidRPr="00A173F9">
        <w:rPr>
          <w:b w:val="0"/>
          <w:bCs w:val="0"/>
          <w:color w:val="auto"/>
        </w:rPr>
        <w:t xml:space="preserve">A third say they need core staff/ someone to lead on digital development </w:t>
      </w:r>
    </w:p>
    <w:p w14:paraId="405C4871" w14:textId="77777777" w:rsidR="00A173F9" w:rsidRDefault="00A173F9" w:rsidP="005607D0">
      <w:pPr>
        <w:pStyle w:val="NoSpacing"/>
        <w:rPr>
          <w:b w:val="0"/>
          <w:bCs w:val="0"/>
        </w:rPr>
      </w:pPr>
    </w:p>
    <w:p w14:paraId="5052F1EB" w14:textId="3E8CA4B8" w:rsidR="00EC6F48" w:rsidRPr="00A173F9" w:rsidRDefault="003D02E4">
      <w:pPr>
        <w:rPr>
          <w:rFonts w:ascii="Calibre Semibold" w:hAnsi="Calibre Semibold"/>
          <w:b w:val="0"/>
          <w:bCs w:val="0"/>
        </w:rPr>
      </w:pPr>
      <w:r>
        <w:rPr>
          <w:rFonts w:ascii="Calibre Semibold" w:hAnsi="Calibre Semibold"/>
          <w:b w:val="0"/>
          <w:bCs w:val="0"/>
        </w:rPr>
        <w:t>Discussion</w:t>
      </w:r>
    </w:p>
    <w:p w14:paraId="30C40D40" w14:textId="467312FE" w:rsidR="009C0FF1" w:rsidRDefault="003426EB">
      <w:pPr>
        <w:rPr>
          <w:b w:val="0"/>
          <w:bCs w:val="0"/>
          <w:color w:val="auto"/>
        </w:rPr>
      </w:pPr>
      <w:r>
        <w:rPr>
          <w:b w:val="0"/>
          <w:bCs w:val="0"/>
          <w:color w:val="auto"/>
        </w:rPr>
        <w:t xml:space="preserve">Evaluation skills when it comes to digital are pretty low </w:t>
      </w:r>
    </w:p>
    <w:p w14:paraId="47AC7636" w14:textId="282B706B" w:rsidR="003902C3" w:rsidRDefault="00A41B1C">
      <w:pPr>
        <w:rPr>
          <w:b w:val="0"/>
          <w:bCs w:val="0"/>
          <w:color w:val="auto"/>
        </w:rPr>
      </w:pPr>
      <w:r>
        <w:rPr>
          <w:b w:val="0"/>
          <w:bCs w:val="0"/>
          <w:color w:val="auto"/>
        </w:rPr>
        <w:t xml:space="preserve">No one wants to hear that the results of digital can be quite a long game </w:t>
      </w:r>
    </w:p>
    <w:p w14:paraId="2584709F" w14:textId="0DE6CCCC" w:rsidR="001F43A7" w:rsidRDefault="001F43A7">
      <w:pPr>
        <w:rPr>
          <w:b w:val="0"/>
          <w:bCs w:val="0"/>
          <w:color w:val="auto"/>
        </w:rPr>
      </w:pPr>
      <w:r>
        <w:rPr>
          <w:b w:val="0"/>
          <w:bCs w:val="0"/>
          <w:color w:val="auto"/>
        </w:rPr>
        <w:t xml:space="preserve">You need to be clear about what you want to measure </w:t>
      </w:r>
    </w:p>
    <w:p w14:paraId="6A4B74FD" w14:textId="407015AD" w:rsidR="0068420F" w:rsidRDefault="0068420F">
      <w:pPr>
        <w:rPr>
          <w:b w:val="0"/>
          <w:bCs w:val="0"/>
          <w:color w:val="auto"/>
        </w:rPr>
      </w:pPr>
      <w:r>
        <w:rPr>
          <w:b w:val="0"/>
          <w:bCs w:val="0"/>
          <w:color w:val="auto"/>
        </w:rPr>
        <w:t>The narrative is much more interesting than the stat</w:t>
      </w:r>
      <w:r w:rsidR="003D02E4">
        <w:rPr>
          <w:b w:val="0"/>
          <w:bCs w:val="0"/>
          <w:color w:val="auto"/>
        </w:rPr>
        <w:t>i</w:t>
      </w:r>
      <w:r>
        <w:rPr>
          <w:b w:val="0"/>
          <w:bCs w:val="0"/>
          <w:color w:val="auto"/>
        </w:rPr>
        <w:t>s</w:t>
      </w:r>
      <w:r w:rsidR="003D02E4">
        <w:rPr>
          <w:b w:val="0"/>
          <w:bCs w:val="0"/>
          <w:color w:val="auto"/>
        </w:rPr>
        <w:t>tics</w:t>
      </w:r>
      <w:r>
        <w:rPr>
          <w:b w:val="0"/>
          <w:bCs w:val="0"/>
          <w:color w:val="auto"/>
        </w:rPr>
        <w:t xml:space="preserve"> </w:t>
      </w:r>
    </w:p>
    <w:p w14:paraId="31500EE5" w14:textId="77777777" w:rsidR="003D02E4" w:rsidRDefault="003D02E4">
      <w:pPr>
        <w:rPr>
          <w:b w:val="0"/>
          <w:bCs w:val="0"/>
          <w:color w:val="auto"/>
        </w:rPr>
      </w:pPr>
      <w:r>
        <w:rPr>
          <w:b w:val="0"/>
          <w:bCs w:val="0"/>
          <w:color w:val="auto"/>
        </w:rPr>
        <w:t>Organisations that</w:t>
      </w:r>
      <w:r w:rsidR="00E6728E">
        <w:rPr>
          <w:b w:val="0"/>
          <w:bCs w:val="0"/>
          <w:color w:val="auto"/>
        </w:rPr>
        <w:t xml:space="preserve"> don’t have a digital strategy </w:t>
      </w:r>
      <w:r>
        <w:rPr>
          <w:b w:val="0"/>
          <w:bCs w:val="0"/>
          <w:color w:val="auto"/>
        </w:rPr>
        <w:t xml:space="preserve">struggle to </w:t>
      </w:r>
      <w:r w:rsidR="00E6728E">
        <w:rPr>
          <w:b w:val="0"/>
          <w:bCs w:val="0"/>
          <w:color w:val="auto"/>
        </w:rPr>
        <w:t xml:space="preserve">master </w:t>
      </w:r>
      <w:r w:rsidR="00A974DA">
        <w:rPr>
          <w:b w:val="0"/>
          <w:bCs w:val="0"/>
          <w:color w:val="auto"/>
        </w:rPr>
        <w:t>online</w:t>
      </w:r>
      <w:r w:rsidR="00E6728E">
        <w:rPr>
          <w:b w:val="0"/>
          <w:bCs w:val="0"/>
          <w:color w:val="auto"/>
        </w:rPr>
        <w:t xml:space="preserve"> engagement</w:t>
      </w:r>
    </w:p>
    <w:p w14:paraId="47D6CCF4" w14:textId="77777777" w:rsidR="00261D0D" w:rsidRDefault="00BD537D">
      <w:pPr>
        <w:rPr>
          <w:b w:val="0"/>
          <w:bCs w:val="0"/>
          <w:color w:val="auto"/>
        </w:rPr>
      </w:pPr>
      <w:r>
        <w:rPr>
          <w:b w:val="0"/>
          <w:bCs w:val="0"/>
          <w:color w:val="auto"/>
        </w:rPr>
        <w:t>Charities don’t have the resource and capacity to invest in platforms</w:t>
      </w:r>
    </w:p>
    <w:p w14:paraId="0F69831D" w14:textId="3595DE40" w:rsidR="00261D0D" w:rsidRDefault="00261D0D">
      <w:pPr>
        <w:rPr>
          <w:b w:val="0"/>
          <w:bCs w:val="0"/>
          <w:color w:val="auto"/>
        </w:rPr>
      </w:pPr>
      <w:r>
        <w:rPr>
          <w:b w:val="0"/>
          <w:bCs w:val="0"/>
          <w:color w:val="auto"/>
        </w:rPr>
        <w:t xml:space="preserve">There is a potential partnership conversation around </w:t>
      </w:r>
      <w:r w:rsidR="00BD537D">
        <w:rPr>
          <w:b w:val="0"/>
          <w:bCs w:val="0"/>
          <w:color w:val="auto"/>
        </w:rPr>
        <w:t xml:space="preserve">charities </w:t>
      </w:r>
      <w:r>
        <w:rPr>
          <w:b w:val="0"/>
          <w:bCs w:val="0"/>
          <w:color w:val="auto"/>
        </w:rPr>
        <w:t xml:space="preserve">and </w:t>
      </w:r>
      <w:r w:rsidR="00BD537D">
        <w:rPr>
          <w:b w:val="0"/>
          <w:bCs w:val="0"/>
          <w:color w:val="auto"/>
        </w:rPr>
        <w:t xml:space="preserve">digital companies </w:t>
      </w:r>
    </w:p>
    <w:p w14:paraId="1EF67165" w14:textId="4F77682F" w:rsidR="005607D0" w:rsidRDefault="005607D0" w:rsidP="005607D0">
      <w:pPr>
        <w:rPr>
          <w:b w:val="0"/>
          <w:bCs w:val="0"/>
          <w:color w:val="auto"/>
        </w:rPr>
      </w:pPr>
      <w:r>
        <w:rPr>
          <w:b w:val="0"/>
          <w:bCs w:val="0"/>
          <w:color w:val="auto"/>
        </w:rPr>
        <w:t xml:space="preserve">It’s difficult to have an idea of costs as technology changes all the time. Managing digital budgets is really challenging </w:t>
      </w:r>
      <w:r w:rsidR="0018328A">
        <w:rPr>
          <w:b w:val="0"/>
          <w:bCs w:val="0"/>
          <w:color w:val="auto"/>
        </w:rPr>
        <w:t xml:space="preserve">as you </w:t>
      </w:r>
      <w:r>
        <w:rPr>
          <w:b w:val="0"/>
          <w:bCs w:val="0"/>
          <w:color w:val="auto"/>
        </w:rPr>
        <w:t>don’t have baseline data to compare</w:t>
      </w:r>
      <w:r w:rsidR="0018328A">
        <w:rPr>
          <w:b w:val="0"/>
          <w:bCs w:val="0"/>
          <w:color w:val="auto"/>
        </w:rPr>
        <w:t>. T</w:t>
      </w:r>
      <w:r>
        <w:rPr>
          <w:b w:val="0"/>
          <w:bCs w:val="0"/>
          <w:color w:val="auto"/>
        </w:rPr>
        <w:t xml:space="preserve">he more insight you can get from other organisations the better </w:t>
      </w:r>
    </w:p>
    <w:p w14:paraId="50B98942" w14:textId="77777777" w:rsidR="00820318" w:rsidRDefault="00820318">
      <w:pPr>
        <w:rPr>
          <w:rFonts w:ascii="Calibre Semibold" w:hAnsi="Calibre Semibold"/>
          <w:b w:val="0"/>
          <w:bCs w:val="0"/>
        </w:rPr>
      </w:pPr>
    </w:p>
    <w:p w14:paraId="687EB8DE" w14:textId="77777777" w:rsidR="00820318" w:rsidRDefault="00820318">
      <w:pPr>
        <w:rPr>
          <w:rFonts w:ascii="Calibre Semibold" w:hAnsi="Calibre Semibold"/>
          <w:b w:val="0"/>
          <w:bCs w:val="0"/>
        </w:rPr>
      </w:pPr>
    </w:p>
    <w:p w14:paraId="13D16996" w14:textId="78D39818" w:rsidR="00EC7E69" w:rsidRPr="005607D0" w:rsidRDefault="005607D0">
      <w:pPr>
        <w:rPr>
          <w:rFonts w:ascii="Calibre Semibold" w:hAnsi="Calibre Semibold"/>
          <w:b w:val="0"/>
          <w:bCs w:val="0"/>
        </w:rPr>
      </w:pPr>
      <w:r w:rsidRPr="005607D0">
        <w:rPr>
          <w:rFonts w:ascii="Calibre Semibold" w:hAnsi="Calibre Semibold"/>
          <w:b w:val="0"/>
          <w:bCs w:val="0"/>
        </w:rPr>
        <w:lastRenderedPageBreak/>
        <w:t xml:space="preserve">Resources shared </w:t>
      </w:r>
    </w:p>
    <w:p w14:paraId="3274C13A" w14:textId="77777777" w:rsidR="00F077C2" w:rsidRDefault="00F077C2"/>
    <w:p w14:paraId="5F01892A" w14:textId="30D69090" w:rsidR="00F61F12" w:rsidRPr="00F077C2" w:rsidRDefault="00F077C2">
      <w:pPr>
        <w:rPr>
          <w:b w:val="0"/>
          <w:bCs w:val="0"/>
          <w:color w:val="auto"/>
        </w:rPr>
      </w:pPr>
      <w:r w:rsidRPr="00F077C2">
        <w:rPr>
          <w:b w:val="0"/>
          <w:bCs w:val="0"/>
          <w:color w:val="auto"/>
        </w:rPr>
        <w:t>Barking and Dagenham Giving: Building A Digital Platform For Community Engagement</w:t>
      </w:r>
    </w:p>
    <w:p w14:paraId="5F0301AA" w14:textId="2AF5C014" w:rsidR="00163377" w:rsidRPr="00F077C2" w:rsidRDefault="00F476ED">
      <w:pPr>
        <w:rPr>
          <w:b w:val="0"/>
          <w:bCs w:val="0"/>
          <w:color w:val="auto"/>
        </w:rPr>
      </w:pPr>
      <w:hyperlink r:id="rId10" w:history="1">
        <w:r w:rsidR="00163377" w:rsidRPr="00F077C2">
          <w:rPr>
            <w:rStyle w:val="Hyperlink"/>
            <w:b w:val="0"/>
            <w:bCs w:val="0"/>
          </w:rPr>
          <w:t>https://bdgiving.org.uk/news/bd-giving-notes-17-building-a-digital-platform-for-community-engagement/</w:t>
        </w:r>
      </w:hyperlink>
      <w:r w:rsidR="00163377" w:rsidRPr="00F077C2">
        <w:rPr>
          <w:b w:val="0"/>
          <w:bCs w:val="0"/>
          <w:color w:val="auto"/>
        </w:rPr>
        <w:t xml:space="preserve"> </w:t>
      </w:r>
    </w:p>
    <w:p w14:paraId="77AE094A" w14:textId="6741CA2A" w:rsidR="0018328A" w:rsidRPr="00F077C2" w:rsidRDefault="0018328A">
      <w:pPr>
        <w:rPr>
          <w:b w:val="0"/>
          <w:bCs w:val="0"/>
          <w:color w:val="auto"/>
        </w:rPr>
      </w:pPr>
    </w:p>
    <w:p w14:paraId="35E37011" w14:textId="77777777" w:rsidR="00F61F12" w:rsidRPr="00F077C2" w:rsidRDefault="00F61F12" w:rsidP="00F61F12">
      <w:pPr>
        <w:rPr>
          <w:rFonts w:eastAsia="Times New Roman"/>
          <w:b w:val="0"/>
          <w:bCs w:val="0"/>
          <w:color w:val="auto"/>
        </w:rPr>
      </w:pPr>
      <w:r w:rsidRPr="00F077C2">
        <w:rPr>
          <w:rFonts w:eastAsia="Times New Roman"/>
          <w:b w:val="0"/>
          <w:bCs w:val="0"/>
          <w:color w:val="auto"/>
        </w:rPr>
        <w:t xml:space="preserve">Community Tech </w:t>
      </w:r>
    </w:p>
    <w:p w14:paraId="714F0FCB" w14:textId="77777777" w:rsidR="00F61F12" w:rsidRPr="00F077C2" w:rsidRDefault="00F476ED" w:rsidP="00F61F12">
      <w:pPr>
        <w:rPr>
          <w:rFonts w:eastAsia="Times New Roman"/>
          <w:b w:val="0"/>
          <w:bCs w:val="0"/>
        </w:rPr>
      </w:pPr>
      <w:hyperlink r:id="rId11" w:history="1">
        <w:r w:rsidR="00F61F12" w:rsidRPr="00F077C2">
          <w:rPr>
            <w:rStyle w:val="Hyperlink"/>
            <w:rFonts w:eastAsia="Times New Roman"/>
            <w:b w:val="0"/>
            <w:bCs w:val="0"/>
          </w:rPr>
          <w:t>https://www.powertochange.org.uk/news/why-community-organisations-need-community-tech/</w:t>
        </w:r>
      </w:hyperlink>
      <w:r w:rsidR="00F61F12" w:rsidRPr="00F077C2">
        <w:rPr>
          <w:rFonts w:eastAsia="Times New Roman"/>
          <w:b w:val="0"/>
          <w:bCs w:val="0"/>
        </w:rPr>
        <w:t xml:space="preserve"> </w:t>
      </w:r>
    </w:p>
    <w:p w14:paraId="011DD3DD" w14:textId="77777777" w:rsidR="00F61F12" w:rsidRPr="00F077C2" w:rsidRDefault="00F476ED" w:rsidP="00F61F12">
      <w:pPr>
        <w:rPr>
          <w:rFonts w:eastAsia="Times New Roman"/>
          <w:b w:val="0"/>
          <w:bCs w:val="0"/>
        </w:rPr>
      </w:pPr>
      <w:hyperlink r:id="rId12" w:history="1">
        <w:r w:rsidR="00F61F12" w:rsidRPr="00F077C2">
          <w:rPr>
            <w:rStyle w:val="Hyperlink"/>
            <w:rFonts w:eastAsia="Times New Roman"/>
            <w:b w:val="0"/>
            <w:bCs w:val="0"/>
          </w:rPr>
          <w:t>https://www.powertochange.org.uk/news/community-tech-in-action/</w:t>
        </w:r>
      </w:hyperlink>
      <w:r w:rsidR="00F61F12" w:rsidRPr="00F077C2">
        <w:rPr>
          <w:rFonts w:eastAsia="Times New Roman"/>
          <w:b w:val="0"/>
          <w:bCs w:val="0"/>
        </w:rPr>
        <w:t xml:space="preserve">  </w:t>
      </w:r>
    </w:p>
    <w:p w14:paraId="70557529" w14:textId="77777777" w:rsidR="00F61F12" w:rsidRPr="00F077C2" w:rsidRDefault="00F61F12" w:rsidP="00F61F12">
      <w:pPr>
        <w:rPr>
          <w:rFonts w:eastAsia="Times New Roman"/>
          <w:b w:val="0"/>
          <w:bCs w:val="0"/>
        </w:rPr>
      </w:pPr>
      <w:r w:rsidRPr="00F077C2">
        <w:rPr>
          <w:rFonts w:eastAsia="Times New Roman"/>
          <w:b w:val="0"/>
          <w:bCs w:val="0"/>
        </w:rPr>
        <w:t xml:space="preserve">  </w:t>
      </w:r>
    </w:p>
    <w:p w14:paraId="197CA8B9" w14:textId="77777777" w:rsidR="00F61F12" w:rsidRPr="00F077C2" w:rsidRDefault="00F61F12" w:rsidP="00F61F12">
      <w:pPr>
        <w:rPr>
          <w:rFonts w:eastAsia="Times New Roman"/>
          <w:b w:val="0"/>
          <w:bCs w:val="0"/>
          <w:color w:val="auto"/>
        </w:rPr>
      </w:pPr>
      <w:r w:rsidRPr="00F077C2">
        <w:rPr>
          <w:rFonts w:eastAsia="Times New Roman"/>
          <w:b w:val="0"/>
          <w:bCs w:val="0"/>
          <w:color w:val="auto"/>
        </w:rPr>
        <w:t xml:space="preserve">Costs of tech </w:t>
      </w:r>
    </w:p>
    <w:p w14:paraId="5E6185C4" w14:textId="77777777" w:rsidR="00F61F12" w:rsidRPr="00F077C2" w:rsidRDefault="00F476ED" w:rsidP="00F61F12">
      <w:pPr>
        <w:rPr>
          <w:rFonts w:eastAsia="Times New Roman"/>
          <w:b w:val="0"/>
          <w:bCs w:val="0"/>
        </w:rPr>
      </w:pPr>
      <w:hyperlink r:id="rId13" w:history="1">
        <w:r w:rsidR="00F61F12" w:rsidRPr="00F077C2">
          <w:rPr>
            <w:rStyle w:val="Hyperlink"/>
            <w:rFonts w:eastAsia="Times New Roman"/>
            <w:b w:val="0"/>
            <w:bCs w:val="0"/>
          </w:rPr>
          <w:t>https://www.sidelabs.io/blog/how-much-does-it-cost-to-build-a-mobile-app</w:t>
        </w:r>
      </w:hyperlink>
      <w:r w:rsidR="00F61F12" w:rsidRPr="00F077C2">
        <w:rPr>
          <w:rFonts w:eastAsia="Times New Roman"/>
          <w:b w:val="0"/>
          <w:bCs w:val="0"/>
        </w:rPr>
        <w:t xml:space="preserve">  </w:t>
      </w:r>
    </w:p>
    <w:p w14:paraId="5E5591C2" w14:textId="77777777" w:rsidR="00F61F12" w:rsidRPr="00F077C2" w:rsidRDefault="00F476ED" w:rsidP="00F61F12">
      <w:pPr>
        <w:rPr>
          <w:rFonts w:eastAsia="Times New Roman"/>
          <w:b w:val="0"/>
          <w:bCs w:val="0"/>
        </w:rPr>
      </w:pPr>
      <w:hyperlink r:id="rId14" w:history="1">
        <w:r w:rsidR="00F61F12" w:rsidRPr="00F077C2">
          <w:rPr>
            <w:rStyle w:val="Hyperlink"/>
            <w:rFonts w:eastAsia="Times New Roman"/>
            <w:b w:val="0"/>
            <w:bCs w:val="0"/>
          </w:rPr>
          <w:t>https://outlandish.com/blog/websites/how-much-does-a-website-cost/</w:t>
        </w:r>
      </w:hyperlink>
      <w:r w:rsidR="00F61F12" w:rsidRPr="00F077C2">
        <w:rPr>
          <w:rFonts w:eastAsia="Times New Roman"/>
          <w:b w:val="0"/>
          <w:bCs w:val="0"/>
        </w:rPr>
        <w:t xml:space="preserve">  </w:t>
      </w:r>
    </w:p>
    <w:p w14:paraId="13C5AC5A" w14:textId="77777777" w:rsidR="00F61F12" w:rsidRPr="00F077C2" w:rsidRDefault="00F476ED" w:rsidP="00F61F12">
      <w:pPr>
        <w:rPr>
          <w:rFonts w:eastAsia="Times New Roman"/>
          <w:b w:val="0"/>
          <w:bCs w:val="0"/>
        </w:rPr>
      </w:pPr>
      <w:hyperlink r:id="rId15" w:history="1">
        <w:r w:rsidR="00F61F12" w:rsidRPr="00F077C2">
          <w:rPr>
            <w:rStyle w:val="Hyperlink"/>
            <w:rFonts w:eastAsia="Times New Roman"/>
            <w:b w:val="0"/>
            <w:bCs w:val="0"/>
          </w:rPr>
          <w:t>https://www.sidelabs.org/projects</w:t>
        </w:r>
      </w:hyperlink>
      <w:r w:rsidR="00F61F12" w:rsidRPr="00F077C2">
        <w:rPr>
          <w:rFonts w:eastAsia="Times New Roman"/>
          <w:b w:val="0"/>
          <w:bCs w:val="0"/>
        </w:rPr>
        <w:t xml:space="preserve">  </w:t>
      </w:r>
    </w:p>
    <w:p w14:paraId="2171A940" w14:textId="77777777" w:rsidR="00F61F12" w:rsidRPr="00F077C2" w:rsidRDefault="00F61F12" w:rsidP="00F61F12">
      <w:pPr>
        <w:rPr>
          <w:rFonts w:eastAsia="Times New Roman"/>
          <w:b w:val="0"/>
          <w:bCs w:val="0"/>
        </w:rPr>
      </w:pPr>
      <w:r w:rsidRPr="00F077C2">
        <w:rPr>
          <w:rFonts w:eastAsia="Times New Roman"/>
          <w:b w:val="0"/>
          <w:bCs w:val="0"/>
        </w:rPr>
        <w:t xml:space="preserve">  </w:t>
      </w:r>
    </w:p>
    <w:p w14:paraId="2076CAB4" w14:textId="77777777" w:rsidR="00F61F12" w:rsidRPr="00F077C2" w:rsidRDefault="00F61F12" w:rsidP="00F61F12">
      <w:pPr>
        <w:rPr>
          <w:rFonts w:eastAsia="Times New Roman"/>
          <w:b w:val="0"/>
          <w:bCs w:val="0"/>
          <w:color w:val="auto"/>
        </w:rPr>
      </w:pPr>
      <w:r w:rsidRPr="00F077C2">
        <w:rPr>
          <w:rFonts w:eastAsia="Times New Roman"/>
          <w:b w:val="0"/>
          <w:bCs w:val="0"/>
          <w:color w:val="auto"/>
        </w:rPr>
        <w:t xml:space="preserve">Finding Agencies to deliver </w:t>
      </w:r>
    </w:p>
    <w:p w14:paraId="084B15B0" w14:textId="31DA5975" w:rsidR="00F61F12" w:rsidRDefault="00F476ED" w:rsidP="00F61F12">
      <w:pPr>
        <w:rPr>
          <w:rFonts w:eastAsia="Times New Roman"/>
          <w:b w:val="0"/>
          <w:bCs w:val="0"/>
        </w:rPr>
      </w:pPr>
      <w:hyperlink r:id="rId16" w:history="1">
        <w:r w:rsidR="00F61F12" w:rsidRPr="00F077C2">
          <w:rPr>
            <w:rStyle w:val="Hyperlink"/>
            <w:rFonts w:eastAsia="Times New Roman"/>
            <w:b w:val="0"/>
            <w:bCs w:val="0"/>
          </w:rPr>
          <w:t>https://www.dovetail.network/</w:t>
        </w:r>
      </w:hyperlink>
      <w:r w:rsidR="00F61F12" w:rsidRPr="00F077C2">
        <w:rPr>
          <w:rFonts w:eastAsia="Times New Roman"/>
          <w:b w:val="0"/>
          <w:bCs w:val="0"/>
        </w:rPr>
        <w:t xml:space="preserve">  </w:t>
      </w:r>
    </w:p>
    <w:p w14:paraId="20A69FAB" w14:textId="77777777" w:rsidR="00F077C2" w:rsidRPr="00F077C2" w:rsidRDefault="00F077C2" w:rsidP="00F61F12">
      <w:pPr>
        <w:rPr>
          <w:rFonts w:eastAsia="Times New Roman"/>
          <w:b w:val="0"/>
          <w:bCs w:val="0"/>
        </w:rPr>
      </w:pPr>
    </w:p>
    <w:p w14:paraId="37C1CC8F" w14:textId="1FE079FF" w:rsidR="008222D6" w:rsidRPr="00F476ED" w:rsidRDefault="00F61F12" w:rsidP="008222D6">
      <w:pPr>
        <w:rPr>
          <w:rFonts w:eastAsia="Times New Roman"/>
          <w:b w:val="0"/>
          <w:bCs w:val="0"/>
        </w:rPr>
      </w:pPr>
      <w:r w:rsidRPr="00F077C2">
        <w:rPr>
          <w:rFonts w:eastAsia="Times New Roman"/>
          <w:b w:val="0"/>
          <w:bCs w:val="0"/>
          <w:color w:val="auto"/>
        </w:rPr>
        <w:t>Share on this group - </w:t>
      </w:r>
      <w:hyperlink r:id="rId17" w:history="1">
        <w:r w:rsidRPr="00F077C2">
          <w:rPr>
            <w:rStyle w:val="Hyperlink"/>
            <w:rFonts w:eastAsia="Times New Roman"/>
            <w:b w:val="0"/>
            <w:bCs w:val="0"/>
          </w:rPr>
          <w:t>https://www.agenciesforgood.org/</w:t>
        </w:r>
      </w:hyperlink>
      <w:r w:rsidRPr="00F077C2">
        <w:rPr>
          <w:rFonts w:eastAsia="Times New Roman"/>
          <w:b w:val="0"/>
          <w:bCs w:val="0"/>
        </w:rPr>
        <w:t xml:space="preserve"> </w:t>
      </w:r>
      <w:r w:rsidRPr="00F077C2">
        <w:rPr>
          <w:rFonts w:eastAsia="Times New Roman"/>
          <w:b w:val="0"/>
          <w:bCs w:val="0"/>
          <w:color w:val="auto"/>
        </w:rPr>
        <w:t xml:space="preserve">by getting in touch with anyone who is on it </w:t>
      </w:r>
      <w:r w:rsidR="008222D6">
        <w:rPr>
          <w:rFonts w:eastAsia="Times New Roman"/>
        </w:rPr>
        <w:t xml:space="preserve">  </w:t>
      </w:r>
    </w:p>
    <w:p w14:paraId="1A785EDF" w14:textId="77777777" w:rsidR="008222D6" w:rsidRDefault="008222D6" w:rsidP="008222D6">
      <w:pPr>
        <w:rPr>
          <w:rFonts w:eastAsia="Times New Roman"/>
        </w:rPr>
      </w:pPr>
      <w:r>
        <w:rPr>
          <w:rFonts w:eastAsia="Times New Roman"/>
        </w:rPr>
        <w:t xml:space="preserve">  </w:t>
      </w:r>
    </w:p>
    <w:p w14:paraId="16DC42B1" w14:textId="77777777" w:rsidR="008222D6" w:rsidRDefault="008222D6" w:rsidP="008222D6">
      <w:pPr>
        <w:rPr>
          <w:rFonts w:eastAsia="Times New Roman"/>
        </w:rPr>
      </w:pPr>
      <w:r>
        <w:rPr>
          <w:rFonts w:eastAsia="Times New Roman"/>
        </w:rPr>
        <w:t xml:space="preserve">  </w:t>
      </w:r>
    </w:p>
    <w:p w14:paraId="7904DED4" w14:textId="77777777" w:rsidR="008222D6" w:rsidRPr="009C0FF1" w:rsidRDefault="008222D6">
      <w:pPr>
        <w:rPr>
          <w:b w:val="0"/>
          <w:bCs w:val="0"/>
          <w:color w:val="auto"/>
        </w:rPr>
      </w:pPr>
    </w:p>
    <w:sectPr w:rsidR="008222D6" w:rsidRPr="009C0FF1" w:rsidSect="006A3318">
      <w:pgSz w:w="11906" w:h="16838"/>
      <w:pgMar w:top="720" w:right="720" w:bottom="720" w:left="720" w:header="708" w:footer="708" w:gutter="0"/>
      <w:cols w:space="708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e Light">
    <w:panose1 w:val="020B03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e Semibold">
    <w:panose1 w:val="020B07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E06F1"/>
    <w:multiLevelType w:val="hybridMultilevel"/>
    <w:tmpl w:val="D42AE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1F2E20"/>
    <w:multiLevelType w:val="multilevel"/>
    <w:tmpl w:val="88AA6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580058"/>
    <w:multiLevelType w:val="hybridMultilevel"/>
    <w:tmpl w:val="A2CCE1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7D10BE4"/>
    <w:multiLevelType w:val="hybridMultilevel"/>
    <w:tmpl w:val="70D054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88249237">
    <w:abstractNumId w:val="1"/>
  </w:num>
  <w:num w:numId="2" w16cid:durableId="235438037">
    <w:abstractNumId w:val="3"/>
  </w:num>
  <w:num w:numId="3" w16cid:durableId="648285724">
    <w:abstractNumId w:val="0"/>
  </w:num>
  <w:num w:numId="4" w16cid:durableId="20334154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75A"/>
    <w:rsid w:val="000069D1"/>
    <w:rsid w:val="0002304D"/>
    <w:rsid w:val="0003177B"/>
    <w:rsid w:val="00067B79"/>
    <w:rsid w:val="00091149"/>
    <w:rsid w:val="000A2BC9"/>
    <w:rsid w:val="000A3846"/>
    <w:rsid w:val="00137FD8"/>
    <w:rsid w:val="00161160"/>
    <w:rsid w:val="0016131E"/>
    <w:rsid w:val="00163377"/>
    <w:rsid w:val="0018328A"/>
    <w:rsid w:val="001F43A7"/>
    <w:rsid w:val="0020469D"/>
    <w:rsid w:val="002141A8"/>
    <w:rsid w:val="00261D0D"/>
    <w:rsid w:val="00282E6B"/>
    <w:rsid w:val="002A4531"/>
    <w:rsid w:val="0031375A"/>
    <w:rsid w:val="0033612B"/>
    <w:rsid w:val="003426EB"/>
    <w:rsid w:val="003443BE"/>
    <w:rsid w:val="003523CE"/>
    <w:rsid w:val="003902C3"/>
    <w:rsid w:val="003D02E4"/>
    <w:rsid w:val="003E431C"/>
    <w:rsid w:val="004018B4"/>
    <w:rsid w:val="004160EB"/>
    <w:rsid w:val="00480C66"/>
    <w:rsid w:val="004830C6"/>
    <w:rsid w:val="0048788D"/>
    <w:rsid w:val="004C6921"/>
    <w:rsid w:val="005458C8"/>
    <w:rsid w:val="005607D0"/>
    <w:rsid w:val="00566EB0"/>
    <w:rsid w:val="005B7482"/>
    <w:rsid w:val="00606A0F"/>
    <w:rsid w:val="00613150"/>
    <w:rsid w:val="006148B4"/>
    <w:rsid w:val="0068420F"/>
    <w:rsid w:val="006A3318"/>
    <w:rsid w:val="006B5521"/>
    <w:rsid w:val="006B7775"/>
    <w:rsid w:val="007423BD"/>
    <w:rsid w:val="00784C8C"/>
    <w:rsid w:val="007A23FD"/>
    <w:rsid w:val="00820318"/>
    <w:rsid w:val="008222D6"/>
    <w:rsid w:val="00853602"/>
    <w:rsid w:val="008A52E4"/>
    <w:rsid w:val="008B3144"/>
    <w:rsid w:val="00904389"/>
    <w:rsid w:val="00904B5F"/>
    <w:rsid w:val="00926E4B"/>
    <w:rsid w:val="009270B2"/>
    <w:rsid w:val="00991580"/>
    <w:rsid w:val="009A5DF0"/>
    <w:rsid w:val="009C0FF1"/>
    <w:rsid w:val="009E0D86"/>
    <w:rsid w:val="00A173F9"/>
    <w:rsid w:val="00A41B1C"/>
    <w:rsid w:val="00A44BB1"/>
    <w:rsid w:val="00A974DA"/>
    <w:rsid w:val="00AA4DAE"/>
    <w:rsid w:val="00AC01F7"/>
    <w:rsid w:val="00B11044"/>
    <w:rsid w:val="00B145AD"/>
    <w:rsid w:val="00B96030"/>
    <w:rsid w:val="00BC6839"/>
    <w:rsid w:val="00BD537D"/>
    <w:rsid w:val="00C10181"/>
    <w:rsid w:val="00C550F9"/>
    <w:rsid w:val="00C56416"/>
    <w:rsid w:val="00C60819"/>
    <w:rsid w:val="00D015A3"/>
    <w:rsid w:val="00DE0726"/>
    <w:rsid w:val="00E2676E"/>
    <w:rsid w:val="00E6728E"/>
    <w:rsid w:val="00EB4A72"/>
    <w:rsid w:val="00EC34D0"/>
    <w:rsid w:val="00EC6F48"/>
    <w:rsid w:val="00EC7E69"/>
    <w:rsid w:val="00ED1246"/>
    <w:rsid w:val="00F04273"/>
    <w:rsid w:val="00F077C2"/>
    <w:rsid w:val="00F113D5"/>
    <w:rsid w:val="00F22248"/>
    <w:rsid w:val="00F476ED"/>
    <w:rsid w:val="00F61F12"/>
    <w:rsid w:val="00F82E2C"/>
    <w:rsid w:val="00FE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CB0B5"/>
  <w15:chartTrackingRefBased/>
  <w15:docId w15:val="{78D2F9D2-492E-4D26-B1B0-A4427B555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e Light" w:eastAsiaTheme="minorHAnsi" w:hAnsi="Calibre Light" w:cs="Calibri"/>
        <w:b/>
        <w:bCs/>
        <w:color w:val="C7047E"/>
        <w:sz w:val="28"/>
        <w:szCs w:val="28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6E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6EB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01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A3846"/>
    <w:pPr>
      <w:ind w:left="720"/>
      <w:contextualSpacing/>
    </w:pPr>
  </w:style>
  <w:style w:type="paragraph" w:styleId="NoSpacing">
    <w:name w:val="No Spacing"/>
    <w:uiPriority w:val="1"/>
    <w:qFormat/>
    <w:rsid w:val="005607D0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F61F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0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aritydigitalskills.co.uk/" TargetMode="External"/><Relationship Id="rId13" Type="http://schemas.openxmlformats.org/officeDocument/2006/relationships/hyperlink" Target="https://www.sidelabs.io/blog/how-much-does-it-cost-to-build-a-mobile-app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https://charitydigitalskills.co.uk/" TargetMode="External"/><Relationship Id="rId12" Type="http://schemas.openxmlformats.org/officeDocument/2006/relationships/hyperlink" Target="https://www.powertochange.org.uk/news/community-tech-in-action/" TargetMode="External"/><Relationship Id="rId17" Type="http://schemas.openxmlformats.org/officeDocument/2006/relationships/hyperlink" Target="https://www.agenciesforgood.org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dovetail.network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powertochange.org.uk/news/why-community-organisations-need-community-tech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sidelabs.org/projects" TargetMode="External"/><Relationship Id="rId10" Type="http://schemas.openxmlformats.org/officeDocument/2006/relationships/hyperlink" Target="https://bdgiving.org.uk/news/bd-giving-notes-17-building-a-digital-platform-for-community-engagement/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docs.google.com/presentation/d/1O2uvC7vMiIemTmQoK-4ktWAt4eoPCjcpUb4SvBdxy-I/edit?usp=sharing" TargetMode="External"/><Relationship Id="rId14" Type="http://schemas.openxmlformats.org/officeDocument/2006/relationships/hyperlink" Target="https://outlandish.com/blog/websites/how-much-does-a-website-cos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9B5EDB9AF30049BA9235DA3D725854" ma:contentTypeVersion="16" ma:contentTypeDescription="Create a new document." ma:contentTypeScope="" ma:versionID="caf53156136645e9dc19701763a84347">
  <xsd:schema xmlns:xsd="http://www.w3.org/2001/XMLSchema" xmlns:xs="http://www.w3.org/2001/XMLSchema" xmlns:p="http://schemas.microsoft.com/office/2006/metadata/properties" xmlns:ns2="1d3e7ae0-a111-4f7f-b0e8-274c401a14d2" xmlns:ns3="bec6d8a1-fcfc-49f1-a6de-fcb0feaf700a" targetNamespace="http://schemas.microsoft.com/office/2006/metadata/properties" ma:root="true" ma:fieldsID="c2e75c26c58d01db31e504cb3ed3a5d1" ns2:_="" ns3:_="">
    <xsd:import namespace="1d3e7ae0-a111-4f7f-b0e8-274c401a14d2"/>
    <xsd:import namespace="bec6d8a1-fcfc-49f1-a6de-fcb0feaf70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3e7ae0-a111-4f7f-b0e8-274c401a14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d323cf4-0c46-4e3f-a809-da57f772a5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c6d8a1-fcfc-49f1-a6de-fcb0feaf700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9513893-a693-4a6f-9926-7690e285c1a7}" ma:internalName="TaxCatchAll" ma:showField="CatchAllData" ma:web="bec6d8a1-fcfc-49f1-a6de-fcb0feaf70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EB9414-F770-47D9-B420-A5D5AA86D1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3e7ae0-a111-4f7f-b0e8-274c401a14d2"/>
    <ds:schemaRef ds:uri="bec6d8a1-fcfc-49f1-a6de-fcb0feaf70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8F8B7E-2747-47F2-9A0F-CFB376F404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657</Words>
  <Characters>3746</Characters>
  <Application>Microsoft Office Word</Application>
  <DocSecurity>0</DocSecurity>
  <Lines>31</Lines>
  <Paragraphs>8</Paragraphs>
  <ScaleCrop>false</ScaleCrop>
  <Company/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Herbert</dc:creator>
  <cp:keywords/>
  <dc:description/>
  <cp:lastModifiedBy>Jessica Herbert</cp:lastModifiedBy>
  <cp:revision>4</cp:revision>
  <dcterms:created xsi:type="dcterms:W3CDTF">2022-11-03T10:38:00Z</dcterms:created>
  <dcterms:modified xsi:type="dcterms:W3CDTF">2022-11-03T10:39:00Z</dcterms:modified>
</cp:coreProperties>
</file>